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052A0" w14:textId="1747283A" w:rsidR="00C63810" w:rsidRPr="00C72F44" w:rsidRDefault="00FB58F2" w:rsidP="6B0CABD7">
      <w:pPr>
        <w:pStyle w:val="NoSpacing"/>
        <w:rPr>
          <w:rFonts w:ascii="Neue Plak Text" w:eastAsia="Times New Roman" w:hAnsi="Neue Plak Text"/>
          <w:color w:val="333333"/>
        </w:rPr>
      </w:pPr>
      <w:r w:rsidRPr="00C72F44">
        <w:rPr>
          <w:rFonts w:ascii="Neue Plak Text" w:hAnsi="Neue Plak Text" w:cstheme="minorHAnsi"/>
          <w:noProof/>
        </w:rPr>
        <w:drawing>
          <wp:anchor distT="0" distB="0" distL="114300" distR="114300" simplePos="0" relativeHeight="251665408" behindDoc="1" locked="0" layoutInCell="1" allowOverlap="1" wp14:anchorId="10823B9D" wp14:editId="7DF0814B">
            <wp:simplePos x="2882900" y="107950"/>
            <wp:positionH relativeFrom="margin">
              <wp:align>left</wp:align>
            </wp:positionH>
            <wp:positionV relativeFrom="margin">
              <wp:align>top</wp:align>
            </wp:positionV>
            <wp:extent cx="2147675" cy="11239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7BB1ADB6" w14:textId="78D14B1B" w:rsidR="6B0CABD7" w:rsidRDefault="3D1089A4" w:rsidP="378D1D8D">
      <w:pPr>
        <w:tabs>
          <w:tab w:val="left" w:pos="1845"/>
        </w:tabs>
        <w:spacing w:after="0" w:line="240" w:lineRule="auto"/>
        <w:jc w:val="center"/>
      </w:pPr>
      <w:r>
        <w:rPr>
          <w:noProof/>
        </w:rPr>
        <w:drawing>
          <wp:inline distT="0" distB="0" distL="0" distR="0" wp14:anchorId="7F09A784" wp14:editId="4C7EA000">
            <wp:extent cx="3057525" cy="3669030"/>
            <wp:effectExtent l="0" t="0" r="0" b="0"/>
            <wp:docPr id="1170363132" name="Picture 1170363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057525" cy="3669030"/>
                    </a:xfrm>
                    <a:prstGeom prst="rect">
                      <a:avLst/>
                    </a:prstGeom>
                  </pic:spPr>
                </pic:pic>
              </a:graphicData>
            </a:graphic>
          </wp:inline>
        </w:drawing>
      </w:r>
    </w:p>
    <w:p w14:paraId="695B4317" w14:textId="3C6A3E5A" w:rsidR="378D1D8D" w:rsidRDefault="378D1D8D" w:rsidP="378D1D8D">
      <w:pPr>
        <w:tabs>
          <w:tab w:val="left" w:pos="1845"/>
        </w:tabs>
        <w:spacing w:after="0" w:line="240" w:lineRule="auto"/>
      </w:pPr>
    </w:p>
    <w:p w14:paraId="37509223" w14:textId="5C428A41" w:rsidR="00AB576D" w:rsidRPr="006D65D3" w:rsidRDefault="00C66F9D" w:rsidP="378D1D8D">
      <w:pPr>
        <w:spacing w:line="240" w:lineRule="auto"/>
        <w:jc w:val="center"/>
        <w:rPr>
          <w:sz w:val="18"/>
          <w:szCs w:val="18"/>
        </w:rPr>
      </w:pPr>
      <w:r w:rsidRPr="006D65D3">
        <w:rPr>
          <w:rFonts w:ascii="Neue Plak Text" w:hAnsi="Neue Plak Text"/>
          <w:b/>
          <w:bCs/>
          <w:sz w:val="48"/>
          <w:szCs w:val="48"/>
          <w:u w:val="single"/>
        </w:rPr>
        <w:t>Hurvin Anderson</w:t>
      </w:r>
      <w:r w:rsidR="007937B6" w:rsidRPr="006D65D3">
        <w:rPr>
          <w:rFonts w:ascii="Neue Plak Text" w:hAnsi="Neue Plak Text"/>
          <w:b/>
          <w:bCs/>
          <w:sz w:val="48"/>
          <w:szCs w:val="48"/>
          <w:u w:val="single"/>
        </w:rPr>
        <w:t xml:space="preserve">: </w:t>
      </w:r>
      <w:r w:rsidR="00FB5765" w:rsidRPr="006D65D3">
        <w:rPr>
          <w:rFonts w:ascii="Neue Plak Text" w:hAnsi="Neue Plak Text"/>
          <w:b/>
          <w:bCs/>
          <w:i/>
          <w:iCs/>
          <w:sz w:val="48"/>
          <w:szCs w:val="48"/>
          <w:u w:val="single"/>
        </w:rPr>
        <w:t>Salon Paintings</w:t>
      </w:r>
      <w:r w:rsidRPr="006D65D3">
        <w:br/>
      </w:r>
      <w:r w:rsidR="007937B6" w:rsidRPr="006D65D3">
        <w:rPr>
          <w:rFonts w:ascii="Neue Plak Text" w:hAnsi="Neue Plak Text"/>
          <w:b/>
          <w:bCs/>
          <w:sz w:val="28"/>
          <w:szCs w:val="28"/>
        </w:rPr>
        <w:t>1</w:t>
      </w:r>
      <w:r w:rsidR="00FB5765" w:rsidRPr="006D65D3">
        <w:rPr>
          <w:rFonts w:ascii="Neue Plak Text" w:hAnsi="Neue Plak Text"/>
          <w:b/>
          <w:bCs/>
          <w:sz w:val="28"/>
          <w:szCs w:val="28"/>
        </w:rPr>
        <w:t>8</w:t>
      </w:r>
      <w:r w:rsidR="007937B6" w:rsidRPr="006D65D3">
        <w:rPr>
          <w:rFonts w:ascii="Neue Plak Text" w:hAnsi="Neue Plak Text"/>
          <w:b/>
          <w:bCs/>
          <w:sz w:val="28"/>
          <w:szCs w:val="28"/>
        </w:rPr>
        <w:t xml:space="preserve"> November 2023</w:t>
      </w:r>
      <w:r w:rsidRPr="006D65D3">
        <w:rPr>
          <w:rFonts w:ascii="Neue Plak Text" w:hAnsi="Neue Plak Text"/>
          <w:b/>
          <w:bCs/>
          <w:sz w:val="28"/>
          <w:szCs w:val="28"/>
        </w:rPr>
        <w:t xml:space="preserve"> – 3 March 2024</w:t>
      </w:r>
    </w:p>
    <w:p w14:paraId="74E62F89" w14:textId="1686D9D5" w:rsidR="00FB5765" w:rsidRPr="006D65D3" w:rsidRDefault="00FB5765" w:rsidP="378D1D8D">
      <w:pPr>
        <w:spacing w:line="240" w:lineRule="auto"/>
        <w:rPr>
          <w:rFonts w:ascii="Neue Plak Text" w:hAnsi="Neue Plak Text"/>
          <w:b/>
          <w:bCs/>
          <w:shd w:val="clear" w:color="auto" w:fill="FFFFFF"/>
        </w:rPr>
      </w:pPr>
      <w:r w:rsidRPr="006D65D3">
        <w:rPr>
          <w:rFonts w:ascii="Neue Plak Text" w:hAnsi="Neue Plak Text"/>
          <w:b/>
          <w:bCs/>
          <w:shd w:val="clear" w:color="auto" w:fill="FFFFFF"/>
        </w:rPr>
        <w:t xml:space="preserve">This autumn sees Hasting Contemporary proudly host a </w:t>
      </w:r>
      <w:r w:rsidR="000363F9" w:rsidRPr="006D65D3">
        <w:rPr>
          <w:rFonts w:ascii="Neue Plak Text" w:hAnsi="Neue Plak Text"/>
          <w:b/>
          <w:bCs/>
          <w:shd w:val="clear" w:color="auto" w:fill="FFFFFF"/>
        </w:rPr>
        <w:t xml:space="preserve">major </w:t>
      </w:r>
      <w:r w:rsidR="00902F5C" w:rsidRPr="006D65D3">
        <w:rPr>
          <w:rFonts w:ascii="Neue Plak Text" w:hAnsi="Neue Plak Text"/>
          <w:b/>
          <w:bCs/>
          <w:shd w:val="clear" w:color="auto" w:fill="FFFFFF"/>
        </w:rPr>
        <w:t xml:space="preserve">review </w:t>
      </w:r>
      <w:r w:rsidR="000363F9" w:rsidRPr="006D65D3">
        <w:rPr>
          <w:rFonts w:ascii="Neue Plak Text" w:hAnsi="Neue Plak Text"/>
          <w:b/>
          <w:bCs/>
          <w:shd w:val="clear" w:color="auto" w:fill="FFFFFF"/>
        </w:rPr>
        <w:t xml:space="preserve">of Hurvin Anderson’s </w:t>
      </w:r>
      <w:r w:rsidR="00F03F68" w:rsidRPr="006D65D3">
        <w:rPr>
          <w:rFonts w:ascii="Neue Plak Text" w:hAnsi="Neue Plak Text"/>
          <w:b/>
          <w:bCs/>
          <w:shd w:val="clear" w:color="auto" w:fill="FFFFFF"/>
        </w:rPr>
        <w:t xml:space="preserve">(b.1965) </w:t>
      </w:r>
      <w:r w:rsidR="000363F9" w:rsidRPr="006D65D3">
        <w:rPr>
          <w:rFonts w:ascii="Neue Plak Text" w:hAnsi="Neue Plak Text"/>
          <w:b/>
          <w:bCs/>
          <w:shd w:val="clear" w:color="auto" w:fill="FFFFFF"/>
        </w:rPr>
        <w:t xml:space="preserve">paintings </w:t>
      </w:r>
      <w:r w:rsidRPr="006D65D3">
        <w:rPr>
          <w:rFonts w:ascii="Neue Plak Text" w:hAnsi="Neue Plak Text"/>
          <w:b/>
          <w:bCs/>
          <w:shd w:val="clear" w:color="auto" w:fill="FFFFFF"/>
        </w:rPr>
        <w:t xml:space="preserve">and drawings, </w:t>
      </w:r>
      <w:r w:rsidR="34389005" w:rsidRPr="006D65D3">
        <w:rPr>
          <w:rFonts w:ascii="Neue Plak Text" w:hAnsi="Neue Plak Text"/>
          <w:b/>
          <w:bCs/>
          <w:shd w:val="clear" w:color="auto" w:fill="FFFFFF"/>
        </w:rPr>
        <w:t>including</w:t>
      </w:r>
      <w:r w:rsidRPr="006D65D3">
        <w:rPr>
          <w:rFonts w:ascii="Neue Plak Text" w:hAnsi="Neue Plak Text"/>
          <w:b/>
          <w:bCs/>
          <w:shd w:val="clear" w:color="auto" w:fill="FFFFFF"/>
        </w:rPr>
        <w:t xml:space="preserve"> examples of his very latest work. </w:t>
      </w:r>
    </w:p>
    <w:p w14:paraId="27841BCA" w14:textId="369C4BFF" w:rsidR="0054778C" w:rsidRPr="006D65D3" w:rsidRDefault="00FB5765" w:rsidP="00AB576D">
      <w:pPr>
        <w:spacing w:line="240" w:lineRule="auto"/>
        <w:rPr>
          <w:rFonts w:ascii="Neue Plak Text" w:hAnsi="Neue Plak Text" w:cstheme="minorHAnsi"/>
          <w:shd w:val="clear" w:color="auto" w:fill="FFFFFF"/>
        </w:rPr>
      </w:pPr>
      <w:r w:rsidRPr="006D65D3">
        <w:rPr>
          <w:rFonts w:ascii="Neue Plak Text" w:hAnsi="Neue Plak Text" w:cstheme="minorHAnsi"/>
          <w:shd w:val="clear" w:color="auto" w:fill="FFFFFF"/>
        </w:rPr>
        <w:t xml:space="preserve">The exhibition is presented in association with The Hepworth Wakefield and </w:t>
      </w:r>
      <w:proofErr w:type="spellStart"/>
      <w:r w:rsidRPr="006D65D3">
        <w:rPr>
          <w:rFonts w:ascii="Neue Plak Text" w:hAnsi="Neue Plak Text" w:cstheme="minorHAnsi"/>
          <w:shd w:val="clear" w:color="auto" w:fill="FFFFFF"/>
        </w:rPr>
        <w:t>Kistefos</w:t>
      </w:r>
      <w:proofErr w:type="spellEnd"/>
      <w:r w:rsidRPr="006D65D3">
        <w:rPr>
          <w:rFonts w:ascii="Neue Plak Text" w:hAnsi="Neue Plak Text" w:cstheme="minorHAnsi"/>
          <w:shd w:val="clear" w:color="auto" w:fill="FFFFFF"/>
        </w:rPr>
        <w:t xml:space="preserve"> Museum, Norway. </w:t>
      </w:r>
    </w:p>
    <w:p w14:paraId="642F9524" w14:textId="4A6F30B9" w:rsidR="00C66F9D" w:rsidRPr="006D65D3" w:rsidRDefault="005D6296" w:rsidP="00AB576D">
      <w:pPr>
        <w:spacing w:line="240" w:lineRule="auto"/>
        <w:rPr>
          <w:rFonts w:ascii="Neue Plak Text" w:hAnsi="Neue Plak Text" w:cstheme="minorHAnsi"/>
        </w:rPr>
      </w:pPr>
      <w:r w:rsidRPr="006D65D3">
        <w:rPr>
          <w:rFonts w:ascii="Neue Plak Text" w:hAnsi="Neue Plak Text"/>
          <w:i/>
          <w:iCs/>
        </w:rPr>
        <w:t>Salon Paintings</w:t>
      </w:r>
      <w:r w:rsidRPr="006D65D3">
        <w:rPr>
          <w:rFonts w:ascii="Neue Plak Text" w:hAnsi="Neue Plak Text"/>
        </w:rPr>
        <w:t xml:space="preserve"> will feature selected works from </w:t>
      </w:r>
      <w:r w:rsidR="00FB5765" w:rsidRPr="006D65D3">
        <w:rPr>
          <w:rFonts w:ascii="Neue Plak Text" w:hAnsi="Neue Plak Text"/>
        </w:rPr>
        <w:t xml:space="preserve">Anderson’s </w:t>
      </w:r>
      <w:r w:rsidRPr="006D65D3">
        <w:rPr>
          <w:rFonts w:ascii="Neue Plak Text" w:hAnsi="Neue Plak Text"/>
        </w:rPr>
        <w:t xml:space="preserve">celebrated </w:t>
      </w:r>
      <w:r w:rsidR="00FB5765" w:rsidRPr="006D65D3">
        <w:rPr>
          <w:rFonts w:ascii="Neue Plak Text" w:hAnsi="Neue Plak Text"/>
          <w:i/>
          <w:iCs/>
        </w:rPr>
        <w:t>Barbershop</w:t>
      </w:r>
      <w:r w:rsidR="00FB5765" w:rsidRPr="006D65D3">
        <w:rPr>
          <w:rFonts w:ascii="Neue Plak Text" w:hAnsi="Neue Plak Text"/>
        </w:rPr>
        <w:t xml:space="preserve"> series</w:t>
      </w:r>
      <w:r w:rsidRPr="006D65D3">
        <w:rPr>
          <w:rFonts w:ascii="Neue Plak Text" w:hAnsi="Neue Plak Text"/>
        </w:rPr>
        <w:t xml:space="preserve">, which depict the interiors of traditional </w:t>
      </w:r>
      <w:r w:rsidR="003979DF" w:rsidRPr="006D65D3">
        <w:rPr>
          <w:rFonts w:ascii="Neue Plak Text" w:hAnsi="Neue Plak Text"/>
        </w:rPr>
        <w:t xml:space="preserve">men’s </w:t>
      </w:r>
      <w:r w:rsidRPr="006D65D3">
        <w:rPr>
          <w:rFonts w:ascii="Neue Plak Text" w:hAnsi="Neue Plak Text"/>
        </w:rPr>
        <w:t xml:space="preserve">hairdressers and evoke a </w:t>
      </w:r>
      <w:r w:rsidR="003C1D1B" w:rsidRPr="006D65D3">
        <w:rPr>
          <w:rFonts w:ascii="Neue Plak Text" w:hAnsi="Neue Plak Text" w:cstheme="minorHAnsi"/>
        </w:rPr>
        <w:t xml:space="preserve">profound </w:t>
      </w:r>
      <w:r w:rsidR="00C66F9D" w:rsidRPr="006D65D3">
        <w:rPr>
          <w:rFonts w:ascii="Neue Plak Text" w:hAnsi="Neue Plak Text" w:cstheme="minorHAnsi"/>
        </w:rPr>
        <w:t>sense of history, memory and place.</w:t>
      </w:r>
    </w:p>
    <w:p w14:paraId="6654855B" w14:textId="4E5F72CE" w:rsidR="00AE1D85" w:rsidRPr="006D65D3" w:rsidRDefault="00AE1D85" w:rsidP="00AB576D">
      <w:pPr>
        <w:pStyle w:val="dcr-19m3vvb"/>
        <w:shd w:val="clear" w:color="auto" w:fill="FFFFFF"/>
        <w:spacing w:before="0" w:beforeAutospacing="0" w:after="210" w:afterAutospacing="0"/>
        <w:textAlignment w:val="baseline"/>
        <w:rPr>
          <w:rFonts w:ascii="Neue Plak Text" w:hAnsi="Neue Plak Text" w:cstheme="minorHAnsi"/>
          <w:sz w:val="22"/>
          <w:szCs w:val="22"/>
        </w:rPr>
      </w:pPr>
      <w:r w:rsidRPr="006D65D3">
        <w:rPr>
          <w:rFonts w:ascii="Neue Plak Text" w:hAnsi="Neue Plak Text" w:cstheme="minorHAnsi"/>
          <w:sz w:val="22"/>
          <w:szCs w:val="22"/>
        </w:rPr>
        <w:t xml:space="preserve">Although he has been making art for the past 25 years, </w:t>
      </w:r>
      <w:r w:rsidR="00C66F9D" w:rsidRPr="006D65D3">
        <w:rPr>
          <w:rFonts w:ascii="Neue Plak Text" w:hAnsi="Neue Plak Text" w:cstheme="minorHAnsi"/>
          <w:sz w:val="22"/>
          <w:szCs w:val="22"/>
        </w:rPr>
        <w:t xml:space="preserve">Anderson first painted a </w:t>
      </w:r>
      <w:r w:rsidRPr="006D65D3">
        <w:rPr>
          <w:rFonts w:ascii="Neue Plak Text" w:hAnsi="Neue Plak Text" w:cstheme="minorHAnsi"/>
          <w:sz w:val="22"/>
          <w:szCs w:val="22"/>
        </w:rPr>
        <w:t xml:space="preserve">barbershop scene in </w:t>
      </w:r>
      <w:r w:rsidR="00C66F9D" w:rsidRPr="006D65D3">
        <w:rPr>
          <w:rFonts w:ascii="Neue Plak Text" w:hAnsi="Neue Plak Text" w:cstheme="minorHAnsi"/>
          <w:sz w:val="22"/>
          <w:szCs w:val="22"/>
        </w:rPr>
        <w:t>2006</w:t>
      </w:r>
      <w:r w:rsidRPr="006D65D3">
        <w:rPr>
          <w:rFonts w:ascii="Neue Plak Text" w:hAnsi="Neue Plak Text" w:cstheme="minorHAnsi"/>
          <w:sz w:val="22"/>
          <w:szCs w:val="22"/>
        </w:rPr>
        <w:t xml:space="preserve">, </w:t>
      </w:r>
      <w:r w:rsidR="00902F5C" w:rsidRPr="006D65D3">
        <w:rPr>
          <w:rFonts w:ascii="Neue Plak Text" w:hAnsi="Neue Plak Text" w:cstheme="minorHAnsi"/>
          <w:sz w:val="22"/>
          <w:szCs w:val="22"/>
        </w:rPr>
        <w:t>after a visit to a local barbershop.  I</w:t>
      </w:r>
      <w:r w:rsidRPr="006D65D3">
        <w:rPr>
          <w:rFonts w:ascii="Neue Plak Text" w:hAnsi="Neue Plak Text" w:cstheme="minorHAnsi"/>
          <w:sz w:val="22"/>
          <w:szCs w:val="22"/>
        </w:rPr>
        <w:t>n an interview, he explained: “</w:t>
      </w:r>
      <w:r w:rsidRPr="006D65D3">
        <w:rPr>
          <w:rFonts w:ascii="Neue Plak Text" w:hAnsi="Neue Plak Text" w:cstheme="minorHAnsi"/>
          <w:i/>
          <w:iCs/>
          <w:sz w:val="22"/>
          <w:szCs w:val="22"/>
        </w:rPr>
        <w:t>When I first saw the space, it was actually more about the mirrors. I walked in. It was quite still. Guys were waiting. People were cutting hair. Then you’d turn around 90 degrees and there’s two mirrors behind you. It’s an odd atmosphere to work in. To have so much reflection. To see yourself constantly.”</w:t>
      </w:r>
      <w:r w:rsidRPr="006D65D3">
        <w:rPr>
          <w:rFonts w:ascii="Neue Plak Text" w:hAnsi="Neue Plak Text" w:cstheme="minorHAnsi"/>
          <w:sz w:val="22"/>
          <w:szCs w:val="22"/>
        </w:rPr>
        <w:t xml:space="preserve"> </w:t>
      </w:r>
    </w:p>
    <w:p w14:paraId="0B2FD728" w14:textId="1540AE27" w:rsidR="00AE1D85" w:rsidRPr="006D65D3" w:rsidRDefault="00AE1D85" w:rsidP="000C0B52">
      <w:pPr>
        <w:pStyle w:val="dcr-19m3vvb"/>
        <w:shd w:val="clear" w:color="auto" w:fill="FFFFFF"/>
        <w:spacing w:before="0" w:beforeAutospacing="0" w:after="210" w:afterAutospacing="0"/>
        <w:textAlignment w:val="baseline"/>
        <w:rPr>
          <w:rFonts w:ascii="Neue Plak Text" w:hAnsi="Neue Plak Text" w:cstheme="minorHAnsi"/>
          <w:sz w:val="22"/>
          <w:szCs w:val="22"/>
        </w:rPr>
      </w:pPr>
      <w:r w:rsidRPr="006D65D3">
        <w:rPr>
          <w:rFonts w:ascii="Neue Plak Text" w:hAnsi="Neue Plak Text" w:cstheme="minorHAnsi"/>
          <w:sz w:val="22"/>
          <w:szCs w:val="22"/>
        </w:rPr>
        <w:t>Anderson photographed the salon and used his images as the basis for what became a series of brightly coloured, semi-abstract works, featuring the typical paraphernalia of a barbershop, including the distinctive chairs, bottles, machines, large mirrors and posters.</w:t>
      </w:r>
      <w:r w:rsidR="00971731" w:rsidRPr="006D65D3">
        <w:rPr>
          <w:rFonts w:ascii="Neue Plak Text" w:hAnsi="Neue Plak Text" w:cstheme="minorHAnsi"/>
          <w:sz w:val="22"/>
          <w:szCs w:val="22"/>
        </w:rPr>
        <w:t xml:space="preserve"> Indeed, the barbershop would become a recurring theme of his work, one which he has regularly visited for the past 15 years. </w:t>
      </w:r>
      <w:r w:rsidR="000C0B52" w:rsidRPr="006D65D3">
        <w:rPr>
          <w:rFonts w:ascii="Neue Plak Text" w:hAnsi="Neue Plak Text" w:cstheme="minorHAnsi"/>
          <w:sz w:val="22"/>
          <w:szCs w:val="22"/>
        </w:rPr>
        <w:t>The images</w:t>
      </w:r>
      <w:r w:rsidRPr="006D65D3">
        <w:rPr>
          <w:rFonts w:ascii="Neue Plak Text" w:hAnsi="Neue Plak Text" w:cstheme="minorHAnsi"/>
          <w:sz w:val="22"/>
          <w:szCs w:val="22"/>
        </w:rPr>
        <w:t xml:space="preserve"> he finds on barbershop walls also fascinate him: “</w:t>
      </w:r>
      <w:r w:rsidRPr="006D65D3">
        <w:rPr>
          <w:rFonts w:ascii="Neue Plak Text" w:hAnsi="Neue Plak Text" w:cstheme="minorHAnsi"/>
          <w:i/>
          <w:iCs/>
          <w:sz w:val="22"/>
          <w:szCs w:val="22"/>
        </w:rPr>
        <w:t>Hairstyles, of course, but also football teams, newspaper articles. It gave another twist somehow.”</w:t>
      </w:r>
    </w:p>
    <w:p w14:paraId="1414E6D1" w14:textId="11B259A9" w:rsidR="00AE1D85" w:rsidRPr="006D65D3" w:rsidRDefault="00971731" w:rsidP="00AB576D">
      <w:pPr>
        <w:pStyle w:val="dcr-19m3vvb"/>
        <w:shd w:val="clear" w:color="auto" w:fill="FFFFFF"/>
        <w:spacing w:before="0" w:beforeAutospacing="0" w:after="210" w:afterAutospacing="0"/>
        <w:textAlignment w:val="baseline"/>
        <w:rPr>
          <w:rFonts w:ascii="Neue Plak Text" w:hAnsi="Neue Plak Text"/>
          <w:sz w:val="22"/>
          <w:szCs w:val="22"/>
        </w:rPr>
      </w:pPr>
      <w:r w:rsidRPr="006D65D3">
        <w:rPr>
          <w:rFonts w:ascii="Neue Plak Text" w:hAnsi="Neue Plak Text" w:cstheme="minorHAnsi"/>
          <w:sz w:val="22"/>
          <w:szCs w:val="22"/>
        </w:rPr>
        <w:t>Among the key aspects</w:t>
      </w:r>
      <w:r w:rsidR="000C0B52" w:rsidRPr="006D65D3">
        <w:rPr>
          <w:rFonts w:ascii="Neue Plak Text" w:hAnsi="Neue Plak Text" w:cstheme="minorHAnsi"/>
          <w:sz w:val="22"/>
          <w:szCs w:val="22"/>
        </w:rPr>
        <w:t xml:space="preserve"> –</w:t>
      </w:r>
      <w:r w:rsidRPr="006D65D3">
        <w:rPr>
          <w:rFonts w:ascii="Neue Plak Text" w:hAnsi="Neue Plak Text" w:cstheme="minorHAnsi"/>
          <w:sz w:val="22"/>
          <w:szCs w:val="22"/>
        </w:rPr>
        <w:t xml:space="preserve"> </w:t>
      </w:r>
      <w:r w:rsidR="000C0B52" w:rsidRPr="006D65D3">
        <w:rPr>
          <w:rFonts w:ascii="Neue Plak Text" w:hAnsi="Neue Plak Text" w:cstheme="minorHAnsi"/>
          <w:sz w:val="22"/>
          <w:szCs w:val="22"/>
        </w:rPr>
        <w:t>i</w:t>
      </w:r>
      <w:r w:rsidRPr="006D65D3">
        <w:rPr>
          <w:rFonts w:ascii="Neue Plak Text" w:hAnsi="Neue Plak Text" w:cstheme="minorHAnsi"/>
          <w:sz w:val="22"/>
          <w:szCs w:val="22"/>
        </w:rPr>
        <w:t>ndeed pleasures</w:t>
      </w:r>
      <w:r w:rsidR="000C0B52" w:rsidRPr="006D65D3">
        <w:rPr>
          <w:rFonts w:ascii="Neue Plak Text" w:hAnsi="Neue Plak Text" w:cstheme="minorHAnsi"/>
          <w:sz w:val="22"/>
          <w:szCs w:val="22"/>
        </w:rPr>
        <w:t xml:space="preserve"> – o</w:t>
      </w:r>
      <w:r w:rsidRPr="006D65D3">
        <w:rPr>
          <w:rFonts w:ascii="Neue Plak Text" w:hAnsi="Neue Plak Text" w:cstheme="minorHAnsi"/>
          <w:sz w:val="22"/>
          <w:szCs w:val="22"/>
        </w:rPr>
        <w:t xml:space="preserve">f visiting a hair salon, are </w:t>
      </w:r>
      <w:r w:rsidR="000C0B52" w:rsidRPr="006D65D3">
        <w:rPr>
          <w:rFonts w:ascii="Neue Plak Text" w:hAnsi="Neue Plak Text" w:cstheme="minorHAnsi"/>
          <w:sz w:val="22"/>
          <w:szCs w:val="22"/>
        </w:rPr>
        <w:t xml:space="preserve">the things that </w:t>
      </w:r>
      <w:r w:rsidR="00C04BD2" w:rsidRPr="006D65D3">
        <w:rPr>
          <w:rFonts w:ascii="Neue Plak Text" w:hAnsi="Neue Plak Text" w:cstheme="minorHAnsi"/>
          <w:sz w:val="22"/>
          <w:szCs w:val="22"/>
        </w:rPr>
        <w:t xml:space="preserve">may </w:t>
      </w:r>
      <w:r w:rsidRPr="006D65D3">
        <w:rPr>
          <w:rFonts w:ascii="Neue Plak Text" w:hAnsi="Neue Plak Text" w:cstheme="minorHAnsi"/>
          <w:sz w:val="22"/>
          <w:szCs w:val="22"/>
        </w:rPr>
        <w:t xml:space="preserve">be overheard, as </w:t>
      </w:r>
      <w:r w:rsidR="000C0B52" w:rsidRPr="006D65D3">
        <w:rPr>
          <w:rFonts w:ascii="Neue Plak Text" w:hAnsi="Neue Plak Text" w:cstheme="minorHAnsi"/>
          <w:sz w:val="22"/>
          <w:szCs w:val="22"/>
        </w:rPr>
        <w:t xml:space="preserve">Anderson </w:t>
      </w:r>
      <w:r w:rsidRPr="006D65D3">
        <w:rPr>
          <w:rFonts w:ascii="Neue Plak Text" w:hAnsi="Neue Plak Text" w:cstheme="minorHAnsi"/>
          <w:sz w:val="22"/>
          <w:szCs w:val="22"/>
        </w:rPr>
        <w:t>notes: “</w:t>
      </w:r>
      <w:r w:rsidR="00AE1D85" w:rsidRPr="006D65D3">
        <w:rPr>
          <w:rFonts w:ascii="Neue Plak Text" w:hAnsi="Neue Plak Text" w:cstheme="minorHAnsi"/>
          <w:i/>
          <w:iCs/>
          <w:sz w:val="22"/>
          <w:szCs w:val="22"/>
        </w:rPr>
        <w:t>A lot has been said about the conversations that go on in barbershops</w:t>
      </w:r>
      <w:r w:rsidR="00C71582" w:rsidRPr="006D65D3">
        <w:rPr>
          <w:rFonts w:ascii="Neue Plak Text" w:hAnsi="Neue Plak Text" w:cstheme="minorHAnsi"/>
          <w:i/>
          <w:iCs/>
          <w:sz w:val="22"/>
          <w:szCs w:val="22"/>
        </w:rPr>
        <w:t>,</w:t>
      </w:r>
      <w:r w:rsidR="00AE1D85" w:rsidRPr="006D65D3">
        <w:rPr>
          <w:rFonts w:ascii="Neue Plak Text" w:hAnsi="Neue Plak Text" w:cstheme="minorHAnsi"/>
          <w:i/>
          <w:iCs/>
          <w:sz w:val="22"/>
          <w:szCs w:val="22"/>
        </w:rPr>
        <w:t>”</w:t>
      </w:r>
      <w:r w:rsidR="00C71582" w:rsidRPr="006D65D3">
        <w:rPr>
          <w:rFonts w:ascii="Neue Plak Text" w:hAnsi="Neue Plak Text" w:cstheme="minorHAnsi"/>
          <w:i/>
          <w:iCs/>
          <w:sz w:val="22"/>
          <w:szCs w:val="22"/>
        </w:rPr>
        <w:t xml:space="preserve"> </w:t>
      </w:r>
      <w:r w:rsidR="00C71582" w:rsidRPr="006D65D3">
        <w:rPr>
          <w:rFonts w:ascii="Neue Plak Text" w:hAnsi="Neue Plak Text" w:cstheme="minorHAnsi"/>
          <w:sz w:val="22"/>
          <w:szCs w:val="22"/>
        </w:rPr>
        <w:t>His</w:t>
      </w:r>
      <w:r w:rsidR="00AE1D85" w:rsidRPr="006D65D3">
        <w:rPr>
          <w:rFonts w:ascii="Neue Plak Text" w:hAnsi="Neue Plak Text" w:cstheme="minorHAnsi"/>
          <w:sz w:val="22"/>
          <w:szCs w:val="22"/>
        </w:rPr>
        <w:t xml:space="preserve"> incorporati</w:t>
      </w:r>
      <w:r w:rsidR="00C71582" w:rsidRPr="006D65D3">
        <w:rPr>
          <w:rFonts w:ascii="Neue Plak Text" w:hAnsi="Neue Plak Text" w:cstheme="minorHAnsi"/>
          <w:sz w:val="22"/>
          <w:szCs w:val="22"/>
        </w:rPr>
        <w:t xml:space="preserve">on of </w:t>
      </w:r>
      <w:r w:rsidR="00AE1D85" w:rsidRPr="006D65D3">
        <w:rPr>
          <w:rFonts w:ascii="Neue Plak Text" w:hAnsi="Neue Plak Text" w:cstheme="minorHAnsi"/>
          <w:sz w:val="22"/>
          <w:szCs w:val="22"/>
        </w:rPr>
        <w:t xml:space="preserve">the posters on the </w:t>
      </w:r>
      <w:r w:rsidR="00F83125" w:rsidRPr="006D65D3">
        <w:rPr>
          <w:rFonts w:ascii="Neue Plak Text" w:hAnsi="Neue Plak Text" w:cstheme="minorHAnsi"/>
          <w:sz w:val="22"/>
          <w:szCs w:val="22"/>
        </w:rPr>
        <w:t xml:space="preserve">barbershop </w:t>
      </w:r>
      <w:r w:rsidR="00AE1D85" w:rsidRPr="006D65D3">
        <w:rPr>
          <w:rFonts w:ascii="Neue Plak Text" w:hAnsi="Neue Plak Text" w:cstheme="minorHAnsi"/>
          <w:sz w:val="22"/>
          <w:szCs w:val="22"/>
        </w:rPr>
        <w:t>walls provide</w:t>
      </w:r>
      <w:r w:rsidR="00C71582" w:rsidRPr="006D65D3">
        <w:rPr>
          <w:rFonts w:ascii="Neue Plak Text" w:hAnsi="Neue Plak Text" w:cstheme="minorHAnsi"/>
          <w:sz w:val="22"/>
          <w:szCs w:val="22"/>
        </w:rPr>
        <w:t>s</w:t>
      </w:r>
      <w:r w:rsidR="00AE1D85" w:rsidRPr="006D65D3">
        <w:rPr>
          <w:rFonts w:ascii="Neue Plak Text" w:hAnsi="Neue Plak Text" w:cstheme="minorHAnsi"/>
          <w:sz w:val="22"/>
          <w:szCs w:val="22"/>
        </w:rPr>
        <w:t xml:space="preserve"> another </w:t>
      </w:r>
      <w:r w:rsidR="00AE1D85" w:rsidRPr="006D65D3">
        <w:rPr>
          <w:rFonts w:ascii="Neue Plak Text" w:hAnsi="Neue Plak Text" w:cstheme="minorHAnsi"/>
          <w:i/>
          <w:iCs/>
          <w:sz w:val="22"/>
          <w:szCs w:val="22"/>
        </w:rPr>
        <w:t>“way of bringing these conversations into the paintings.”</w:t>
      </w:r>
      <w:r w:rsidR="00AE1D85" w:rsidRPr="006D65D3">
        <w:rPr>
          <w:rFonts w:ascii="Neue Plak Text" w:hAnsi="Neue Plak Text" w:cstheme="minorHAnsi"/>
          <w:sz w:val="22"/>
          <w:szCs w:val="22"/>
        </w:rPr>
        <w:t xml:space="preserve"> </w:t>
      </w:r>
      <w:r w:rsidR="00F83125" w:rsidRPr="006D65D3">
        <w:rPr>
          <w:rFonts w:ascii="Neue Plak Text" w:hAnsi="Neue Plak Text" w:cstheme="minorHAnsi"/>
          <w:sz w:val="22"/>
          <w:szCs w:val="22"/>
        </w:rPr>
        <w:t xml:space="preserve">Moreover, the </w:t>
      </w:r>
      <w:r w:rsidR="00AE1D85" w:rsidRPr="006D65D3">
        <w:rPr>
          <w:rFonts w:ascii="Neue Plak Text" w:hAnsi="Neue Plak Text" w:cstheme="minorHAnsi"/>
          <w:sz w:val="22"/>
          <w:szCs w:val="22"/>
        </w:rPr>
        <w:t xml:space="preserve">colours and aesthetic of the </w:t>
      </w:r>
      <w:r w:rsidR="00F83125" w:rsidRPr="006D65D3">
        <w:rPr>
          <w:rFonts w:ascii="Neue Plak Text" w:hAnsi="Neue Plak Text" w:cstheme="minorHAnsi"/>
          <w:sz w:val="22"/>
          <w:szCs w:val="22"/>
        </w:rPr>
        <w:t>salons provide</w:t>
      </w:r>
      <w:r w:rsidR="00C71582" w:rsidRPr="006D65D3">
        <w:rPr>
          <w:rFonts w:ascii="Neue Plak Text" w:hAnsi="Neue Plak Text" w:cstheme="minorHAnsi"/>
          <w:sz w:val="22"/>
          <w:szCs w:val="22"/>
        </w:rPr>
        <w:t>s</w:t>
      </w:r>
      <w:r w:rsidR="00F83125" w:rsidRPr="006D65D3">
        <w:rPr>
          <w:rFonts w:ascii="Neue Plak Text" w:hAnsi="Neue Plak Text" w:cstheme="minorHAnsi"/>
          <w:sz w:val="22"/>
          <w:szCs w:val="22"/>
        </w:rPr>
        <w:t xml:space="preserve"> their </w:t>
      </w:r>
      <w:r w:rsidR="00AE1D85" w:rsidRPr="006D65D3">
        <w:rPr>
          <w:rFonts w:ascii="Neue Plak Text" w:hAnsi="Neue Plak Text" w:cstheme="minorHAnsi"/>
          <w:sz w:val="22"/>
          <w:szCs w:val="22"/>
        </w:rPr>
        <w:t xml:space="preserve">Caribbean </w:t>
      </w:r>
      <w:r w:rsidR="00F83125" w:rsidRPr="006D65D3">
        <w:rPr>
          <w:rFonts w:ascii="Neue Plak Text" w:hAnsi="Neue Plak Text" w:cstheme="minorHAnsi"/>
          <w:sz w:val="22"/>
          <w:szCs w:val="22"/>
        </w:rPr>
        <w:t>customers with a connection back to their homeland</w:t>
      </w:r>
      <w:r w:rsidR="00C71582" w:rsidRPr="006D65D3">
        <w:rPr>
          <w:rFonts w:ascii="Neue Plak Text" w:hAnsi="Neue Plak Text" w:cstheme="minorHAnsi"/>
          <w:sz w:val="22"/>
          <w:szCs w:val="22"/>
        </w:rPr>
        <w:t>s</w:t>
      </w:r>
      <w:r w:rsidR="00F83125" w:rsidRPr="006D65D3">
        <w:rPr>
          <w:rFonts w:ascii="Neue Plak Text" w:hAnsi="Neue Plak Text" w:cstheme="minorHAnsi"/>
          <w:sz w:val="22"/>
          <w:szCs w:val="22"/>
        </w:rPr>
        <w:t xml:space="preserve">. </w:t>
      </w:r>
    </w:p>
    <w:p w14:paraId="4FF6DE07" w14:textId="36F90900" w:rsidR="00693475" w:rsidRPr="006D65D3" w:rsidRDefault="00C66F9D" w:rsidP="378D1D8D">
      <w:pPr>
        <w:spacing w:after="0" w:line="240" w:lineRule="auto"/>
        <w:rPr>
          <w:rFonts w:ascii="Neue Plak Text" w:hAnsi="Neue Plak Text"/>
        </w:rPr>
      </w:pPr>
      <w:bookmarkStart w:id="0" w:name="_Hlk121923086"/>
      <w:r w:rsidRPr="006D65D3">
        <w:rPr>
          <w:rFonts w:ascii="Neue Plak Text" w:hAnsi="Neue Plak Text"/>
        </w:rPr>
        <w:lastRenderedPageBreak/>
        <w:t xml:space="preserve">The exhibition </w:t>
      </w:r>
      <w:r w:rsidR="00693475" w:rsidRPr="006D65D3">
        <w:rPr>
          <w:rFonts w:ascii="Neue Plak Text" w:hAnsi="Neue Plak Text"/>
        </w:rPr>
        <w:t xml:space="preserve">presents an opportunity to enjoy the </w:t>
      </w:r>
      <w:r w:rsidRPr="006D65D3">
        <w:rPr>
          <w:rFonts w:ascii="Neue Plak Text" w:hAnsi="Neue Plak Text"/>
        </w:rPr>
        <w:t xml:space="preserve">most comprehensive presentation of the </w:t>
      </w:r>
      <w:r w:rsidRPr="006D65D3">
        <w:rPr>
          <w:rFonts w:ascii="Neue Plak Text" w:hAnsi="Neue Plak Text"/>
          <w:i/>
          <w:iCs/>
        </w:rPr>
        <w:t>Barbershop</w:t>
      </w:r>
      <w:r w:rsidRPr="006D65D3">
        <w:rPr>
          <w:rFonts w:ascii="Neue Plak Text" w:hAnsi="Neue Plak Text"/>
        </w:rPr>
        <w:t xml:space="preserve"> series</w:t>
      </w:r>
      <w:r w:rsidR="00693475" w:rsidRPr="006D65D3">
        <w:rPr>
          <w:rFonts w:ascii="Neue Plak Text" w:hAnsi="Neue Plak Text"/>
        </w:rPr>
        <w:t xml:space="preserve"> to date; </w:t>
      </w:r>
      <w:r w:rsidRPr="006D65D3">
        <w:rPr>
          <w:rFonts w:ascii="Neue Plak Text" w:hAnsi="Neue Plak Text"/>
        </w:rPr>
        <w:t xml:space="preserve">from the very first painting and initial studio drawings made in 2006 to a new large-scale drawing and </w:t>
      </w:r>
      <w:r w:rsidR="00C04BD2" w:rsidRPr="006D65D3">
        <w:rPr>
          <w:rFonts w:ascii="Neue Plak Text" w:hAnsi="Neue Plak Text"/>
        </w:rPr>
        <w:t xml:space="preserve">a </w:t>
      </w:r>
      <w:r w:rsidRPr="006D65D3">
        <w:rPr>
          <w:rFonts w:ascii="Neue Plak Text" w:hAnsi="Neue Plak Text"/>
        </w:rPr>
        <w:t xml:space="preserve">painting begun in 2022, which </w:t>
      </w:r>
      <w:r w:rsidR="00C04BD2" w:rsidRPr="006D65D3">
        <w:rPr>
          <w:rFonts w:ascii="Neue Plak Text" w:hAnsi="Neue Plak Text"/>
        </w:rPr>
        <w:t>are</w:t>
      </w:r>
      <w:r w:rsidRPr="006D65D3">
        <w:rPr>
          <w:rFonts w:ascii="Neue Plak Text" w:hAnsi="Neue Plak Text"/>
        </w:rPr>
        <w:t xml:space="preserve"> the largest and final works in </w:t>
      </w:r>
      <w:r w:rsidR="00693475" w:rsidRPr="006D65D3">
        <w:rPr>
          <w:rFonts w:ascii="Neue Plak Text" w:hAnsi="Neue Plak Text"/>
        </w:rPr>
        <w:t xml:space="preserve">the </w:t>
      </w:r>
      <w:r w:rsidRPr="006D65D3">
        <w:rPr>
          <w:rFonts w:ascii="Neue Plak Text" w:hAnsi="Neue Plak Text"/>
        </w:rPr>
        <w:t xml:space="preserve">series. </w:t>
      </w:r>
      <w:r w:rsidR="6487BC03" w:rsidRPr="006D65D3">
        <w:rPr>
          <w:rFonts w:ascii="Neue Plak Text" w:hAnsi="Neue Plak Text"/>
        </w:rPr>
        <w:t xml:space="preserve">To give a tangible sense of his creative process, the exhibition will also include a display of </w:t>
      </w:r>
      <w:r w:rsidR="00C04BD2" w:rsidRPr="006D65D3">
        <w:rPr>
          <w:rFonts w:ascii="Neue Plak Text" w:hAnsi="Neue Plak Text"/>
        </w:rPr>
        <w:t xml:space="preserve">Anderson’s </w:t>
      </w:r>
      <w:r w:rsidR="6487BC03" w:rsidRPr="006D65D3">
        <w:rPr>
          <w:rFonts w:ascii="Neue Plak Text" w:hAnsi="Neue Plak Text"/>
        </w:rPr>
        <w:t>sketches, drawings and studies.</w:t>
      </w:r>
    </w:p>
    <w:p w14:paraId="53032280" w14:textId="3A980668" w:rsidR="378D1D8D" w:rsidRPr="006D65D3" w:rsidRDefault="378D1D8D" w:rsidP="378D1D8D">
      <w:pPr>
        <w:spacing w:after="0" w:line="240" w:lineRule="auto"/>
        <w:rPr>
          <w:rFonts w:ascii="Neue Plak Text" w:hAnsi="Neue Plak Text"/>
        </w:rPr>
      </w:pPr>
    </w:p>
    <w:p w14:paraId="22353D59" w14:textId="20484A22" w:rsidR="00C66F9D" w:rsidRPr="006D65D3" w:rsidRDefault="00693475" w:rsidP="00AB576D">
      <w:pPr>
        <w:spacing w:line="240" w:lineRule="auto"/>
        <w:rPr>
          <w:rFonts w:ascii="Neue Plak Text" w:hAnsi="Neue Plak Text"/>
        </w:rPr>
      </w:pPr>
      <w:proofErr w:type="gramStart"/>
      <w:r w:rsidRPr="006D65D3">
        <w:rPr>
          <w:rFonts w:ascii="Neue Plak Text" w:hAnsi="Neue Plak Text"/>
        </w:rPr>
        <w:t>Also</w:t>
      </w:r>
      <w:proofErr w:type="gramEnd"/>
      <w:r w:rsidRPr="006D65D3">
        <w:rPr>
          <w:rFonts w:ascii="Neue Plak Text" w:hAnsi="Neue Plak Text"/>
        </w:rPr>
        <w:t xml:space="preserve"> on display </w:t>
      </w:r>
      <w:r w:rsidR="00C66F9D" w:rsidRPr="006D65D3">
        <w:rPr>
          <w:rFonts w:ascii="Neue Plak Text" w:hAnsi="Neue Plak Text"/>
        </w:rPr>
        <w:t xml:space="preserve">will be some of </w:t>
      </w:r>
      <w:r w:rsidRPr="006D65D3">
        <w:rPr>
          <w:rFonts w:ascii="Neue Plak Text" w:hAnsi="Neue Plak Text"/>
        </w:rPr>
        <w:t>Anderson's</w:t>
      </w:r>
      <w:r w:rsidR="00C66F9D" w:rsidRPr="006D65D3">
        <w:rPr>
          <w:rFonts w:ascii="Neue Plak Text" w:hAnsi="Neue Plak Text"/>
        </w:rPr>
        <w:t xml:space="preserve"> most political works</w:t>
      </w:r>
      <w:r w:rsidRPr="006D65D3">
        <w:rPr>
          <w:rFonts w:ascii="Neue Plak Text" w:hAnsi="Neue Plak Text"/>
        </w:rPr>
        <w:t xml:space="preserve">, </w:t>
      </w:r>
      <w:r w:rsidR="00C66F9D" w:rsidRPr="006D65D3">
        <w:rPr>
          <w:rFonts w:ascii="Neue Plak Text" w:hAnsi="Neue Plak Text"/>
        </w:rPr>
        <w:t xml:space="preserve">such as </w:t>
      </w:r>
      <w:r w:rsidR="00C66F9D" w:rsidRPr="006D65D3">
        <w:rPr>
          <w:rFonts w:ascii="Neue Plak Text" w:hAnsi="Neue Plak Text"/>
          <w:i/>
          <w:iCs/>
        </w:rPr>
        <w:t>Is it OK to be Black?</w:t>
      </w:r>
      <w:r w:rsidR="00F03F68" w:rsidRPr="006D65D3">
        <w:rPr>
          <w:rFonts w:ascii="Neue Plak Text" w:hAnsi="Neue Plak Text"/>
          <w:i/>
          <w:iCs/>
        </w:rPr>
        <w:t xml:space="preserve"> </w:t>
      </w:r>
      <w:r w:rsidRPr="006D65D3">
        <w:rPr>
          <w:rFonts w:ascii="Neue Plak Text" w:hAnsi="Neue Plak Text"/>
        </w:rPr>
        <w:t>(</w:t>
      </w:r>
      <w:r w:rsidR="00C66F9D" w:rsidRPr="006D65D3">
        <w:rPr>
          <w:rFonts w:ascii="Neue Plak Text" w:hAnsi="Neue Plak Text"/>
        </w:rPr>
        <w:t>2016</w:t>
      </w:r>
      <w:r w:rsidRPr="006D65D3">
        <w:rPr>
          <w:rFonts w:ascii="Neue Plak Text" w:hAnsi="Neue Plak Text"/>
        </w:rPr>
        <w:t>)</w:t>
      </w:r>
      <w:r w:rsidR="00C66F9D" w:rsidRPr="006D65D3">
        <w:rPr>
          <w:rFonts w:ascii="Neue Plak Text" w:hAnsi="Neue Plak Text"/>
        </w:rPr>
        <w:t xml:space="preserve">, which includes depictions of </w:t>
      </w:r>
      <w:r w:rsidRPr="006D65D3">
        <w:rPr>
          <w:rFonts w:ascii="Neue Plak Text" w:hAnsi="Neue Plak Text"/>
        </w:rPr>
        <w:t xml:space="preserve">two of the most </w:t>
      </w:r>
      <w:r w:rsidR="00C66F9D" w:rsidRPr="006D65D3">
        <w:rPr>
          <w:rFonts w:ascii="Neue Plak Text" w:hAnsi="Neue Plak Text"/>
        </w:rPr>
        <w:t xml:space="preserve">significant figures in the </w:t>
      </w:r>
      <w:r w:rsidRPr="006D65D3">
        <w:rPr>
          <w:rFonts w:ascii="Neue Plak Text" w:hAnsi="Neue Plak Text"/>
        </w:rPr>
        <w:t xml:space="preserve">American </w:t>
      </w:r>
      <w:r w:rsidR="00C66F9D" w:rsidRPr="006D65D3">
        <w:rPr>
          <w:rFonts w:ascii="Neue Plak Text" w:hAnsi="Neue Plak Text"/>
        </w:rPr>
        <w:t>Civil Rights movement, Martin Luther King and Malcolm X</w:t>
      </w:r>
      <w:r w:rsidRPr="006D65D3">
        <w:rPr>
          <w:rFonts w:ascii="Neue Plak Text" w:hAnsi="Neue Plak Text"/>
        </w:rPr>
        <w:t xml:space="preserve">. </w:t>
      </w:r>
      <w:r w:rsidR="00C66F9D" w:rsidRPr="006D65D3">
        <w:rPr>
          <w:rFonts w:ascii="Neue Plak Text" w:hAnsi="Neue Plak Text"/>
        </w:rPr>
        <w:t xml:space="preserve">The title </w:t>
      </w:r>
      <w:r w:rsidRPr="006D65D3">
        <w:rPr>
          <w:rFonts w:ascii="Neue Plak Text" w:hAnsi="Neue Plak Text"/>
        </w:rPr>
        <w:t>refers</w:t>
      </w:r>
      <w:r w:rsidR="00C66F9D" w:rsidRPr="006D65D3">
        <w:rPr>
          <w:rFonts w:ascii="Neue Plak Text" w:hAnsi="Neue Plak Text"/>
        </w:rPr>
        <w:t xml:space="preserve"> to a mis-hearing of the </w:t>
      </w:r>
      <w:r w:rsidRPr="006D65D3">
        <w:rPr>
          <w:rFonts w:ascii="Neue Plak Text" w:hAnsi="Neue Plak Text"/>
        </w:rPr>
        <w:t>classic</w:t>
      </w:r>
      <w:r w:rsidR="00C66F9D" w:rsidRPr="006D65D3">
        <w:rPr>
          <w:rFonts w:ascii="Neue Plak Text" w:hAnsi="Neue Plak Text"/>
        </w:rPr>
        <w:t xml:space="preserve"> </w:t>
      </w:r>
      <w:r w:rsidRPr="006D65D3">
        <w:rPr>
          <w:rFonts w:ascii="Neue Plak Text" w:hAnsi="Neue Plak Text"/>
        </w:rPr>
        <w:t xml:space="preserve">barber’s </w:t>
      </w:r>
      <w:r w:rsidR="00C66F9D" w:rsidRPr="006D65D3">
        <w:rPr>
          <w:rFonts w:ascii="Neue Plak Text" w:hAnsi="Neue Plak Text"/>
        </w:rPr>
        <w:t>question</w:t>
      </w:r>
      <w:r w:rsidRPr="006D65D3">
        <w:rPr>
          <w:rFonts w:ascii="Neue Plak Text" w:hAnsi="Neue Plak Text"/>
        </w:rPr>
        <w:t>,</w:t>
      </w:r>
      <w:r w:rsidR="00C66F9D" w:rsidRPr="006D65D3">
        <w:rPr>
          <w:rFonts w:ascii="Neue Plak Text" w:hAnsi="Neue Plak Text"/>
        </w:rPr>
        <w:t xml:space="preserve"> </w:t>
      </w:r>
      <w:r w:rsidR="00C66F9D" w:rsidRPr="006D65D3">
        <w:rPr>
          <w:rFonts w:ascii="Neue Plak Text" w:hAnsi="Neue Plak Text"/>
          <w:i/>
          <w:iCs/>
        </w:rPr>
        <w:t>‘</w:t>
      </w:r>
      <w:r w:rsidRPr="006D65D3">
        <w:rPr>
          <w:rFonts w:ascii="Neue Plak Text" w:hAnsi="Neue Plak Text"/>
          <w:i/>
          <w:iCs/>
        </w:rPr>
        <w:t>I</w:t>
      </w:r>
      <w:r w:rsidR="00C66F9D" w:rsidRPr="006D65D3">
        <w:rPr>
          <w:rFonts w:ascii="Neue Plak Text" w:hAnsi="Neue Plak Text"/>
          <w:i/>
          <w:iCs/>
        </w:rPr>
        <w:t>s it ok at the back?’</w:t>
      </w:r>
      <w:r w:rsidRPr="006D65D3">
        <w:rPr>
          <w:rFonts w:ascii="Neue Plak Text" w:hAnsi="Neue Plak Text"/>
        </w:rPr>
        <w:t xml:space="preserve">. </w:t>
      </w:r>
      <w:bookmarkEnd w:id="0"/>
    </w:p>
    <w:p w14:paraId="6F7F5619" w14:textId="02B140B4" w:rsidR="00C66F9D" w:rsidRPr="006D65D3" w:rsidRDefault="00F11D9B" w:rsidP="00AB576D">
      <w:pPr>
        <w:spacing w:line="240" w:lineRule="auto"/>
        <w:rPr>
          <w:rFonts w:ascii="Neue Plak Text" w:hAnsi="Neue Plak Text"/>
        </w:rPr>
      </w:pPr>
      <w:r w:rsidRPr="006D65D3">
        <w:rPr>
          <w:rFonts w:ascii="Neue Plak Text" w:hAnsi="Neue Plak Text"/>
        </w:rPr>
        <w:t xml:space="preserve">Commenting on the </w:t>
      </w:r>
      <w:r w:rsidR="00C66F9D" w:rsidRPr="006D65D3">
        <w:rPr>
          <w:rFonts w:ascii="Neue Plak Text" w:hAnsi="Neue Plak Text"/>
        </w:rPr>
        <w:t xml:space="preserve">exhibition, Hurvin Anderson said: </w:t>
      </w:r>
      <w:r w:rsidR="003C3126" w:rsidRPr="006D65D3">
        <w:rPr>
          <w:rFonts w:ascii="Neue Plak Text" w:hAnsi="Neue Plak Text"/>
          <w:i/>
          <w:iCs/>
        </w:rPr>
        <w:t>“</w:t>
      </w:r>
      <w:r w:rsidR="00C66F9D" w:rsidRPr="006D65D3">
        <w:rPr>
          <w:rFonts w:ascii="Neue Plak Text" w:hAnsi="Neue Plak Text"/>
          <w:i/>
          <w:iCs/>
        </w:rPr>
        <w:t>The Barbershop is a subject that I have returned to throughout my career, as a site that was a point of connection to Caribbean culture. In repeating the image, deconstructing it and putting it back together again, the series has also become a meditative exploration of painting itself.</w:t>
      </w:r>
      <w:r w:rsidR="003C3126" w:rsidRPr="006D65D3">
        <w:rPr>
          <w:rFonts w:ascii="Neue Plak Text" w:hAnsi="Neue Plak Text"/>
          <w:i/>
          <w:iCs/>
        </w:rPr>
        <w:t>”</w:t>
      </w:r>
    </w:p>
    <w:p w14:paraId="203416FB" w14:textId="638C9927" w:rsidR="00C66F9D" w:rsidRPr="006D65D3" w:rsidRDefault="00F11D9B" w:rsidP="378D1D8D">
      <w:pPr>
        <w:spacing w:line="240" w:lineRule="auto"/>
        <w:rPr>
          <w:rFonts w:ascii="Neue Plak Text" w:hAnsi="Neue Plak Text"/>
          <w:i/>
          <w:iCs/>
        </w:rPr>
      </w:pPr>
      <w:r w:rsidRPr="006D65D3">
        <w:rPr>
          <w:rFonts w:ascii="Neue Plak Text" w:hAnsi="Neue Plak Text"/>
        </w:rPr>
        <w:t>Liz Gilmore, Director of Hastings Contemporary</w:t>
      </w:r>
      <w:r w:rsidR="00C66F9D" w:rsidRPr="006D65D3">
        <w:rPr>
          <w:rFonts w:ascii="Neue Plak Text" w:hAnsi="Neue Plak Text"/>
        </w:rPr>
        <w:t xml:space="preserve"> said: </w:t>
      </w:r>
      <w:r w:rsidR="526365D7" w:rsidRPr="006D65D3">
        <w:rPr>
          <w:rFonts w:ascii="Neue Plak Text" w:hAnsi="Neue Plak Text"/>
          <w:i/>
          <w:iCs/>
        </w:rPr>
        <w:t>“Turner Prize</w:t>
      </w:r>
      <w:r w:rsidR="43DA2E9C" w:rsidRPr="006D65D3">
        <w:rPr>
          <w:rFonts w:ascii="Neue Plak Text" w:hAnsi="Neue Plak Text"/>
          <w:i/>
          <w:iCs/>
        </w:rPr>
        <w:t>-</w:t>
      </w:r>
      <w:r w:rsidR="526365D7" w:rsidRPr="006D65D3">
        <w:rPr>
          <w:rFonts w:ascii="Neue Plak Text" w:hAnsi="Neue Plak Text"/>
          <w:i/>
          <w:iCs/>
        </w:rPr>
        <w:t xml:space="preserve">nominated artist, Hurvin Anderson is one of the most prominent British painters working today and a great influence on the current generation of artists. The arrival of his Barbershop </w:t>
      </w:r>
      <w:r w:rsidR="11084B09" w:rsidRPr="006D65D3">
        <w:rPr>
          <w:rFonts w:ascii="Neue Plak Text" w:hAnsi="Neue Plak Text"/>
          <w:i/>
          <w:iCs/>
        </w:rPr>
        <w:t>paintings</w:t>
      </w:r>
      <w:r w:rsidR="526365D7" w:rsidRPr="006D65D3">
        <w:rPr>
          <w:rFonts w:ascii="Neue Plak Text" w:hAnsi="Neue Plak Text"/>
          <w:i/>
          <w:iCs/>
        </w:rPr>
        <w:t xml:space="preserve"> in Hastings - an </w:t>
      </w:r>
      <w:r w:rsidR="4029CDD5" w:rsidRPr="006D65D3">
        <w:rPr>
          <w:rFonts w:ascii="Neue Plak Text" w:hAnsi="Neue Plak Text"/>
          <w:i/>
          <w:iCs/>
        </w:rPr>
        <w:t>iconic</w:t>
      </w:r>
      <w:r w:rsidR="526365D7" w:rsidRPr="006D65D3">
        <w:rPr>
          <w:rFonts w:ascii="Neue Plak Text" w:hAnsi="Neue Plak Text"/>
          <w:i/>
          <w:iCs/>
        </w:rPr>
        <w:t xml:space="preserve"> series of work spanning </w:t>
      </w:r>
      <w:r w:rsidR="00C04BD2" w:rsidRPr="006D65D3">
        <w:rPr>
          <w:rFonts w:ascii="Neue Plak Text" w:hAnsi="Neue Plak Text"/>
          <w:i/>
          <w:iCs/>
        </w:rPr>
        <w:t>almost 20 years</w:t>
      </w:r>
      <w:r w:rsidR="526365D7" w:rsidRPr="006D65D3">
        <w:rPr>
          <w:rFonts w:ascii="Neue Plak Text" w:hAnsi="Neue Plak Text"/>
          <w:i/>
          <w:iCs/>
        </w:rPr>
        <w:t xml:space="preserve"> of his practice – is hugely exciting for Hastings Contemporary, and so appropriate</w:t>
      </w:r>
      <w:r w:rsidR="16E3A68F" w:rsidRPr="006D65D3">
        <w:rPr>
          <w:rFonts w:ascii="Neue Plak Text" w:hAnsi="Neue Plak Text"/>
          <w:i/>
          <w:iCs/>
        </w:rPr>
        <w:t xml:space="preserve">, </w:t>
      </w:r>
      <w:r w:rsidR="526365D7" w:rsidRPr="006D65D3">
        <w:rPr>
          <w:rFonts w:ascii="Neue Plak Text" w:hAnsi="Neue Plak Text"/>
          <w:i/>
          <w:iCs/>
        </w:rPr>
        <w:t xml:space="preserve">given our position in the heart of </w:t>
      </w:r>
      <w:r w:rsidR="22369C26" w:rsidRPr="006D65D3">
        <w:rPr>
          <w:rFonts w:ascii="Neue Plak Text" w:hAnsi="Neue Plak Text"/>
          <w:i/>
          <w:iCs/>
        </w:rPr>
        <w:t>the</w:t>
      </w:r>
      <w:r w:rsidR="526365D7" w:rsidRPr="006D65D3">
        <w:rPr>
          <w:rFonts w:ascii="Neue Plak Text" w:hAnsi="Neue Plak Text"/>
          <w:i/>
          <w:iCs/>
        </w:rPr>
        <w:t xml:space="preserve"> Old Town. The exhibition reflects our passion and commitment to showcasing the best of British art, both historic and contemporary. We are grateful to Hurvin for his generous insights and thinking in the development of this touring exhibition.”</w:t>
      </w:r>
    </w:p>
    <w:p w14:paraId="578C0849" w14:textId="75678466" w:rsidR="00F03F68" w:rsidRPr="006D65D3" w:rsidRDefault="00C66F9D" w:rsidP="00AB576D">
      <w:pPr>
        <w:spacing w:line="240" w:lineRule="auto"/>
        <w:rPr>
          <w:rFonts w:ascii="Neue Plak Text" w:hAnsi="Neue Plak Text"/>
        </w:rPr>
      </w:pPr>
      <w:r w:rsidRPr="006D65D3">
        <w:rPr>
          <w:rFonts w:ascii="Neue Plak Text" w:hAnsi="Neue Plak Text"/>
        </w:rPr>
        <w:t>A new book, edited by Eleanor Clayton</w:t>
      </w:r>
      <w:r w:rsidR="00C04BD2" w:rsidRPr="006D65D3">
        <w:rPr>
          <w:rFonts w:ascii="Neue Plak Text" w:hAnsi="Neue Plak Text"/>
        </w:rPr>
        <w:t xml:space="preserve"> and Isabella Maidment</w:t>
      </w:r>
      <w:r w:rsidRPr="006D65D3">
        <w:rPr>
          <w:rFonts w:ascii="Neue Plak Text" w:hAnsi="Neue Plak Text"/>
        </w:rPr>
        <w:t xml:space="preserve"> and published by The Hepworth Wakefield, will accompany the exhibition. </w:t>
      </w:r>
    </w:p>
    <w:p w14:paraId="0CC2C042" w14:textId="3BDE9549" w:rsidR="00F11D9B" w:rsidRDefault="007C1746" w:rsidP="00AB576D">
      <w:pPr>
        <w:spacing w:line="240" w:lineRule="auto"/>
        <w:rPr>
          <w:rFonts w:ascii="Neue Plak Text" w:hAnsi="Neue Plak Text"/>
        </w:rPr>
      </w:pPr>
      <w:r w:rsidRPr="006D65D3">
        <w:rPr>
          <w:rFonts w:ascii="Neue Plak Text" w:hAnsi="Neue Plak Text"/>
          <w:i/>
          <w:iCs/>
        </w:rPr>
        <w:t>Hurvin Anderson: Salon Paintings</w:t>
      </w:r>
      <w:r w:rsidRPr="006D65D3">
        <w:rPr>
          <w:rFonts w:ascii="Neue Plak Text" w:hAnsi="Neue Plak Text"/>
        </w:rPr>
        <w:t xml:space="preserve"> is organised by The Hepworth Wakefield in collaboration with Hastings Contemporary and </w:t>
      </w:r>
      <w:proofErr w:type="spellStart"/>
      <w:r w:rsidRPr="006D65D3">
        <w:rPr>
          <w:rFonts w:ascii="Neue Plak Text" w:hAnsi="Neue Plak Text"/>
        </w:rPr>
        <w:t>Kistefos</w:t>
      </w:r>
      <w:proofErr w:type="spellEnd"/>
      <w:r w:rsidRPr="006D65D3">
        <w:rPr>
          <w:rFonts w:ascii="Neue Plak Text" w:hAnsi="Neue Plak Text"/>
        </w:rPr>
        <w:t xml:space="preserve"> Museum, Norway. </w:t>
      </w:r>
      <w:r w:rsidR="002C5FD7" w:rsidRPr="006D65D3">
        <w:rPr>
          <w:rFonts w:ascii="Neue Plak Text" w:hAnsi="Neue Plak Text"/>
        </w:rPr>
        <w:t xml:space="preserve">Prior to its arrival at Hastings Contemporary from 18 November, the </w:t>
      </w:r>
      <w:r w:rsidR="00C66F9D" w:rsidRPr="006D65D3">
        <w:rPr>
          <w:rFonts w:ascii="Neue Plak Text" w:hAnsi="Neue Plak Text"/>
        </w:rPr>
        <w:t xml:space="preserve">exhibition </w:t>
      </w:r>
      <w:r w:rsidR="002C5FD7" w:rsidRPr="006D65D3">
        <w:rPr>
          <w:rFonts w:ascii="Neue Plak Text" w:hAnsi="Neue Plak Text"/>
        </w:rPr>
        <w:t xml:space="preserve">opened at The Hepworth Wakefield on 26 May 2023 and </w:t>
      </w:r>
      <w:r w:rsidR="00C66F9D" w:rsidRPr="006D65D3">
        <w:rPr>
          <w:rFonts w:ascii="Neue Plak Text" w:hAnsi="Neue Plak Text"/>
        </w:rPr>
        <w:t xml:space="preserve">will next travel to </w:t>
      </w:r>
      <w:proofErr w:type="spellStart"/>
      <w:r w:rsidR="00C66F9D" w:rsidRPr="006D65D3">
        <w:rPr>
          <w:rFonts w:ascii="Neue Plak Text" w:hAnsi="Neue Plak Text"/>
        </w:rPr>
        <w:t>Kistefos</w:t>
      </w:r>
      <w:proofErr w:type="spellEnd"/>
      <w:r w:rsidR="00C66F9D" w:rsidRPr="006D65D3">
        <w:rPr>
          <w:rFonts w:ascii="Neue Plak Text" w:hAnsi="Neue Plak Text"/>
        </w:rPr>
        <w:t xml:space="preserve"> in Norway (April – </w:t>
      </w:r>
      <w:r w:rsidR="00AB576D" w:rsidRPr="006D65D3">
        <w:rPr>
          <w:rFonts w:ascii="Neue Plak Text" w:hAnsi="Neue Plak Text"/>
        </w:rPr>
        <w:t xml:space="preserve">October </w:t>
      </w:r>
      <w:r w:rsidR="00C66F9D" w:rsidRPr="006D65D3">
        <w:rPr>
          <w:rFonts w:ascii="Neue Plak Text" w:hAnsi="Neue Plak Text"/>
        </w:rPr>
        <w:t>2024)</w:t>
      </w:r>
      <w:r w:rsidR="00DF69B4" w:rsidRPr="006D65D3">
        <w:rPr>
          <w:rFonts w:ascii="Neue Plak Text" w:hAnsi="Neue Plak Text"/>
        </w:rPr>
        <w:t>.</w:t>
      </w:r>
    </w:p>
    <w:p w14:paraId="36881E33" w14:textId="77777777" w:rsidR="00ED3ED1" w:rsidRPr="00ED3ED1" w:rsidRDefault="00ED3ED1" w:rsidP="00ED3ED1">
      <w:pPr>
        <w:spacing w:line="240" w:lineRule="auto"/>
        <w:rPr>
          <w:rFonts w:ascii="Neue Plak Text" w:eastAsia="Times New Roman" w:hAnsi="Neue Plak Text" w:cs="Times New Roman"/>
        </w:rPr>
      </w:pPr>
      <w:r w:rsidRPr="00ED3ED1">
        <w:rPr>
          <w:rFonts w:ascii="Neue Plak Text" w:eastAsia="Times New Roman" w:hAnsi="Neue Plak Text" w:cs="Times New Roman"/>
        </w:rPr>
        <w:t>Exhibition Partner</w:t>
      </w:r>
    </w:p>
    <w:p w14:paraId="2E79CDFC" w14:textId="1CBBDF7C" w:rsidR="00ED3ED1" w:rsidRPr="00ED3ED1" w:rsidRDefault="00ED3ED1" w:rsidP="00ED3ED1">
      <w:pPr>
        <w:spacing w:line="240" w:lineRule="auto"/>
        <w:rPr>
          <w:rFonts w:ascii="Neue Plak Text" w:eastAsia="Times New Roman" w:hAnsi="Neue Plak Text" w:cs="Times New Roman"/>
        </w:rPr>
      </w:pPr>
      <w:r>
        <w:rPr>
          <w:rFonts w:ascii="Neue Plak Text" w:eastAsia="Times New Roman" w:hAnsi="Neue Plak Text" w:cs="Times New Roman"/>
          <w:noProof/>
        </w:rPr>
        <w:drawing>
          <wp:inline distT="0" distB="0" distL="0" distR="0" wp14:anchorId="6E795A22" wp14:editId="10FF5822">
            <wp:extent cx="1628775" cy="399785"/>
            <wp:effectExtent l="0" t="0" r="0" b="635"/>
            <wp:docPr id="44875001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750013" name="Picture 1" descr="A black background with a black square&#10;&#10;Description automatically generated with medium confidence"/>
                    <pic:cNvPicPr/>
                  </pic:nvPicPr>
                  <pic:blipFill>
                    <a:blip r:embed="rId11"/>
                    <a:stretch>
                      <a:fillRect/>
                    </a:stretch>
                  </pic:blipFill>
                  <pic:spPr>
                    <a:xfrm>
                      <a:off x="0" y="0"/>
                      <a:ext cx="1683080" cy="413114"/>
                    </a:xfrm>
                    <a:prstGeom prst="rect">
                      <a:avLst/>
                    </a:prstGeom>
                  </pic:spPr>
                </pic:pic>
              </a:graphicData>
            </a:graphic>
          </wp:inline>
        </w:drawing>
      </w:r>
    </w:p>
    <w:p w14:paraId="32E5C189" w14:textId="11E002FC" w:rsidR="00ED3ED1" w:rsidRDefault="00ED3ED1" w:rsidP="00ED3ED1">
      <w:pPr>
        <w:spacing w:line="240" w:lineRule="auto"/>
        <w:rPr>
          <w:rFonts w:ascii="Neue Plak Text" w:eastAsia="Times New Roman" w:hAnsi="Neue Plak Text" w:cs="Times New Roman"/>
        </w:rPr>
      </w:pPr>
      <w:r w:rsidRPr="00ED3ED1">
        <w:rPr>
          <w:rFonts w:ascii="Neue Plak Text" w:eastAsia="Times New Roman" w:hAnsi="Neue Plak Text" w:cs="Times New Roman"/>
        </w:rPr>
        <w:t>Exhibition supported by Ivor Braka Ltd, Richard and Debbi Burston, Clore Wyndham, Thomas Dane Gallery, Ryan Taylor Collection and Michael Werner Gallery.</w:t>
      </w:r>
    </w:p>
    <w:p w14:paraId="110EC19E" w14:textId="77777777" w:rsidR="006455C3" w:rsidRPr="006D65D3" w:rsidRDefault="006455C3" w:rsidP="00ED3ED1">
      <w:pPr>
        <w:spacing w:line="240" w:lineRule="auto"/>
        <w:rPr>
          <w:rFonts w:ascii="Neue Plak Text" w:eastAsia="Times New Roman" w:hAnsi="Neue Plak Text" w:cs="Times New Roman"/>
        </w:rPr>
      </w:pPr>
    </w:p>
    <w:p w14:paraId="7986CC8F" w14:textId="0532E689" w:rsidR="005108E4" w:rsidRPr="00AB576D" w:rsidRDefault="005108E4" w:rsidP="00AB576D">
      <w:pPr>
        <w:spacing w:line="240" w:lineRule="auto"/>
        <w:rPr>
          <w:rFonts w:ascii="Neue Plak Text" w:hAnsi="Neue Plak Text"/>
          <w:b/>
          <w:bCs/>
          <w:u w:val="single"/>
        </w:rPr>
      </w:pPr>
      <w:r w:rsidRPr="00AB576D">
        <w:rPr>
          <w:rFonts w:ascii="Neue Plak Text" w:hAnsi="Neue Plak Text"/>
          <w:b/>
          <w:bCs/>
          <w:u w:val="single"/>
        </w:rPr>
        <w:t>NOTES FOR EDITORS</w:t>
      </w:r>
    </w:p>
    <w:p w14:paraId="0FE4A4CE" w14:textId="3357DC78" w:rsidR="00EE5AA1" w:rsidRPr="00AB576D" w:rsidRDefault="00EE5AA1" w:rsidP="00AB576D">
      <w:pPr>
        <w:spacing w:line="240" w:lineRule="auto"/>
        <w:rPr>
          <w:rFonts w:ascii="Neue Plak Text" w:hAnsi="Neue Plak Text"/>
        </w:rPr>
      </w:pPr>
      <w:r w:rsidRPr="00AB576D">
        <w:rPr>
          <w:rFonts w:ascii="Neue Plak Text" w:hAnsi="Neue Plak Text"/>
        </w:rPr>
        <w:t xml:space="preserve">Hurvin Anderson, </w:t>
      </w:r>
      <w:r w:rsidRPr="00AB576D">
        <w:rPr>
          <w:rFonts w:ascii="Neue Plak Text" w:hAnsi="Neue Plak Text"/>
          <w:i/>
          <w:iCs/>
        </w:rPr>
        <w:t>Flat Top</w:t>
      </w:r>
      <w:r w:rsidRPr="00AB576D">
        <w:rPr>
          <w:rFonts w:ascii="Neue Plak Text" w:hAnsi="Neue Plak Text"/>
        </w:rPr>
        <w:t>, 2008. © Hurvin Anderson. Courtesy the artist and Thomas Dane Gallery. Photo: Hugh Kelly</w:t>
      </w:r>
    </w:p>
    <w:p w14:paraId="06C6418F" w14:textId="43216AB8" w:rsidR="00EB4BE1" w:rsidRPr="00AB576D" w:rsidRDefault="00000000" w:rsidP="00AB576D">
      <w:pPr>
        <w:spacing w:line="240" w:lineRule="auto"/>
        <w:rPr>
          <w:rFonts w:ascii="Neue Plak Text" w:hAnsi="Neue Plak Text"/>
          <w:b/>
          <w:bCs/>
          <w:color w:val="FF0000"/>
        </w:rPr>
      </w:pPr>
      <w:hyperlink r:id="rId12" w:history="1">
        <w:r w:rsidR="007A577C" w:rsidRPr="009515D6">
          <w:rPr>
            <w:rStyle w:val="Hyperlink"/>
            <w:rFonts w:ascii="Neue Plak Text" w:hAnsi="Neue Plak Text"/>
            <w:b/>
            <w:bCs/>
          </w:rPr>
          <w:t>HIGH RESOLUTION IMAGES FOR MEDIA USE CAN BE DOWNLOADED BY CLICKING ON THIS LINK</w:t>
        </w:r>
      </w:hyperlink>
      <w:r w:rsidR="008B7262" w:rsidRPr="00AB576D">
        <w:rPr>
          <w:rFonts w:ascii="Neue Plak Text" w:hAnsi="Neue Plak Text"/>
          <w:b/>
          <w:bCs/>
          <w:color w:val="FF0000"/>
        </w:rPr>
        <w:t xml:space="preserve"> </w:t>
      </w:r>
    </w:p>
    <w:p w14:paraId="1CAC551C" w14:textId="6FC813C2" w:rsidR="00C66F9D" w:rsidRPr="00AB576D" w:rsidRDefault="004D227B" w:rsidP="00AB576D">
      <w:pPr>
        <w:spacing w:after="0" w:line="240" w:lineRule="auto"/>
        <w:rPr>
          <w:rFonts w:ascii="Neue Plak Text" w:hAnsi="Neue Plak Text" w:cstheme="minorHAnsi"/>
        </w:rPr>
      </w:pPr>
      <w:r>
        <w:rPr>
          <w:rFonts w:ascii="Neue Plak Text" w:hAnsi="Neue Plak Text" w:cstheme="minorHAnsi"/>
          <w:b/>
          <w:bCs/>
        </w:rPr>
        <w:t>HURVIN ANDERSON</w:t>
      </w:r>
      <w:r w:rsidR="00C66F9D" w:rsidRPr="00AB576D">
        <w:rPr>
          <w:rFonts w:ascii="Neue Plak Text" w:hAnsi="Neue Plak Text" w:cstheme="minorHAnsi"/>
        </w:rPr>
        <w:t xml:space="preserve"> was born in Birmingham in 1965 to Jamaican parents. He completed his BA at the Wimbledon School of Art in 1994, before receiving his MA from London's Royal College of Art in 1998. Anderson was shortlisted for the Turner Prize in 2017 and his work is represented in public collections around the UK, USA and Europe.</w:t>
      </w:r>
    </w:p>
    <w:p w14:paraId="18B51F8B" w14:textId="77777777" w:rsidR="002D2A77" w:rsidRPr="00AB576D" w:rsidRDefault="002D2A77" w:rsidP="00AB576D">
      <w:pPr>
        <w:pStyle w:val="NoSpacing"/>
        <w:rPr>
          <w:rFonts w:ascii="Neue Plak Text" w:hAnsi="Neue Plak Text"/>
        </w:rPr>
      </w:pPr>
    </w:p>
    <w:p w14:paraId="38EC4ABF" w14:textId="7807CEFD" w:rsidR="00F35B0E" w:rsidRPr="006D48E3" w:rsidRDefault="00000000" w:rsidP="00AB576D">
      <w:pPr>
        <w:pStyle w:val="NoSpacing"/>
        <w:rPr>
          <w:rFonts w:ascii="Neue Plak Text" w:hAnsi="Neue Plak Text"/>
        </w:rPr>
      </w:pPr>
      <w:hyperlink r:id="rId13">
        <w:r w:rsidR="00271572" w:rsidRPr="378D1D8D">
          <w:rPr>
            <w:rStyle w:val="Hyperlink"/>
            <w:rFonts w:ascii="Neue Plak Text" w:hAnsi="Neue Plak Text"/>
            <w:b/>
            <w:bCs/>
          </w:rPr>
          <w:t>H</w:t>
        </w:r>
        <w:r w:rsidR="004D227B">
          <w:rPr>
            <w:rStyle w:val="Hyperlink"/>
            <w:rFonts w:ascii="Neue Plak Text" w:hAnsi="Neue Plak Text"/>
            <w:b/>
            <w:bCs/>
          </w:rPr>
          <w:t>ASTINGS CONTEMPORARY</w:t>
        </w:r>
      </w:hyperlink>
      <w:r w:rsidR="004D227B">
        <w:rPr>
          <w:rStyle w:val="Hyperlink"/>
          <w:rFonts w:ascii="Neue Plak Text" w:hAnsi="Neue Plak Text"/>
          <w:b/>
          <w:bCs/>
        </w:rPr>
        <w:t xml:space="preserve"> </w:t>
      </w:r>
      <w:r w:rsidR="60DFC8F2" w:rsidRPr="378D1D8D">
        <w:rPr>
          <w:rFonts w:ascii="Neue Plak Text" w:hAnsi="Neue Plak Text"/>
        </w:rPr>
        <w:t>champions modern and contemporary art. An ambitious programme of temporary exhibitions showcases work by important Modern British artists, internationally celebrated artists</w:t>
      </w:r>
      <w:r w:rsidR="00F35B0E" w:rsidRPr="378D1D8D">
        <w:rPr>
          <w:rFonts w:ascii="Neue Plak Text" w:hAnsi="Neue Plak Text"/>
        </w:rPr>
        <w:t xml:space="preserve"> </w:t>
      </w:r>
      <w:r w:rsidR="60DFC8F2" w:rsidRPr="378D1D8D">
        <w:rPr>
          <w:rFonts w:ascii="Neue Plak Text" w:hAnsi="Neue Plak Text"/>
        </w:rPr>
        <w:t xml:space="preserve">and emerging practitioners, often in </w:t>
      </w:r>
      <w:proofErr w:type="spellStart"/>
      <w:r w:rsidR="60DFC8F2" w:rsidRPr="378D1D8D">
        <w:rPr>
          <w:rFonts w:ascii="Neue Plak Text" w:hAnsi="Neue Plak Text"/>
        </w:rPr>
        <w:t>Kunsthalle</w:t>
      </w:r>
      <w:proofErr w:type="spellEnd"/>
      <w:r w:rsidR="60DFC8F2" w:rsidRPr="378D1D8D">
        <w:rPr>
          <w:rFonts w:ascii="Neue Plak Text" w:hAnsi="Neue Plak Text"/>
        </w:rPr>
        <w:t>-style displays throughout the building. The gallery has developed a reputation for its focus on painting. Innovative programming, partnerships and collaborations support a commitment to outreach, learning</w:t>
      </w:r>
      <w:bookmarkStart w:id="1" w:name="_Hlk121314947"/>
      <w:r w:rsidR="60DFC8F2" w:rsidRPr="378D1D8D">
        <w:rPr>
          <w:rFonts w:ascii="Neue Plak Text" w:hAnsi="Neue Plak Text"/>
        </w:rPr>
        <w:t xml:space="preserve"> </w:t>
      </w:r>
      <w:bookmarkEnd w:id="1"/>
      <w:r w:rsidR="60DFC8F2" w:rsidRPr="378D1D8D">
        <w:rPr>
          <w:rFonts w:ascii="Neue Plak Text" w:hAnsi="Neue Plak Text"/>
        </w:rPr>
        <w:t>and participation. The award-winning building is located on the town’s historic fishing beach among the net huts and working structures of the fishing flee</w:t>
      </w:r>
      <w:r w:rsidR="1C587F7F" w:rsidRPr="378D1D8D">
        <w:rPr>
          <w:rFonts w:ascii="Neue Plak Text" w:hAnsi="Neue Plak Text"/>
        </w:rPr>
        <w:t>t.</w:t>
      </w:r>
      <w:r w:rsidR="0067377E" w:rsidRPr="378D1D8D">
        <w:rPr>
          <w:rFonts w:ascii="Neue Plak Text" w:hAnsi="Neue Plak Text"/>
        </w:rPr>
        <w:t xml:space="preserve"> </w:t>
      </w:r>
    </w:p>
    <w:p w14:paraId="6917DA44" w14:textId="77777777" w:rsidR="006D48E3" w:rsidRPr="006D48E3" w:rsidRDefault="006D48E3" w:rsidP="00AB576D">
      <w:pPr>
        <w:pStyle w:val="NoSpacing"/>
        <w:rPr>
          <w:rFonts w:ascii="Neue Plak Text" w:hAnsi="Neue Plak Text"/>
        </w:rPr>
      </w:pPr>
    </w:p>
    <w:p w14:paraId="615C1B7A" w14:textId="70A14FE7" w:rsidR="006D48E3" w:rsidRPr="006D48E3" w:rsidRDefault="00C04BD2" w:rsidP="00AB576D">
      <w:pPr>
        <w:pStyle w:val="NoSpacing"/>
        <w:rPr>
          <w:rFonts w:ascii="Neue Plak Text" w:hAnsi="Neue Plak Text"/>
        </w:rPr>
      </w:pPr>
      <w:r>
        <w:rPr>
          <w:rFonts w:ascii="Neue Plak Text" w:hAnsi="Neue Plak Text"/>
        </w:rPr>
        <w:t xml:space="preserve">THE </w:t>
      </w:r>
      <w:r w:rsidR="006D48E3" w:rsidRPr="378D1D8D">
        <w:rPr>
          <w:rFonts w:ascii="Neue Plak Text" w:hAnsi="Neue Plak Text"/>
        </w:rPr>
        <w:t xml:space="preserve">HEPWORTH WAKEFIELD </w:t>
      </w:r>
      <w:r>
        <w:rPr>
          <w:rFonts w:ascii="Neue Plak Text" w:hAnsi="Neue Plak Text"/>
        </w:rPr>
        <w:t>was d</w:t>
      </w:r>
      <w:r w:rsidR="006D48E3" w:rsidRPr="378D1D8D">
        <w:rPr>
          <w:rFonts w:ascii="Neue Plak Text" w:hAnsi="Neue Plak Text"/>
        </w:rPr>
        <w:t xml:space="preserve">esigned by </w:t>
      </w:r>
      <w:r>
        <w:rPr>
          <w:rFonts w:ascii="Neue Plak Text" w:hAnsi="Neue Plak Text"/>
        </w:rPr>
        <w:t xml:space="preserve">the </w:t>
      </w:r>
      <w:r w:rsidR="006D48E3" w:rsidRPr="378D1D8D">
        <w:rPr>
          <w:rFonts w:ascii="Neue Plak Text" w:hAnsi="Neue Plak Text"/>
        </w:rPr>
        <w:t>acclaimed David Chipperfield Architects</w:t>
      </w:r>
      <w:r>
        <w:rPr>
          <w:rFonts w:ascii="Neue Plak Text" w:hAnsi="Neue Plak Text"/>
        </w:rPr>
        <w:t xml:space="preserve"> and </w:t>
      </w:r>
      <w:r w:rsidR="006D48E3" w:rsidRPr="378D1D8D">
        <w:rPr>
          <w:rFonts w:ascii="Neue Plak Text" w:hAnsi="Neue Plak Text"/>
        </w:rPr>
        <w:t>is set within Wakefield’s historic waterfront, overlooking the River Calder and The Hepworth Wakefield Garden</w:t>
      </w:r>
      <w:r>
        <w:rPr>
          <w:rFonts w:ascii="Neue Plak Text" w:hAnsi="Neue Plak Text"/>
        </w:rPr>
        <w:t>,</w:t>
      </w:r>
      <w:r w:rsidR="006D48E3" w:rsidRPr="378D1D8D">
        <w:rPr>
          <w:rFonts w:ascii="Neue Plak Text" w:hAnsi="Neue Plak Text"/>
        </w:rPr>
        <w:t xml:space="preserve"> designed by Tom Stuart-Smith. Named after Barbara Hepworth, one of the most important artists of the 20th century who was born and brought up in Wakefield, the gallery presents major exhibitions of the best international modern and contemporary art. It is also home to Wakefield’s growing art collection – an inspiring resource comprising outstanding works of modern British and contemporary art. The gallery runs engaging programmes for schools, families and local community groups to provide inspiring creative learning opportunities and a vibrant workshop, talks and events programme, including regular art fairs and markets. hepworthwakefield.org</w:t>
      </w:r>
    </w:p>
    <w:p w14:paraId="2B9B98BF" w14:textId="77777777" w:rsidR="007B3934" w:rsidRPr="006D48E3" w:rsidRDefault="007B3934" w:rsidP="00AB576D">
      <w:pPr>
        <w:pStyle w:val="NoSpacing"/>
        <w:rPr>
          <w:rFonts w:ascii="Neue Plak Text" w:hAnsi="Neue Plak Text"/>
        </w:rPr>
      </w:pPr>
    </w:p>
    <w:p w14:paraId="49F706E0" w14:textId="77833FA9" w:rsidR="007B3934" w:rsidRPr="006D48E3" w:rsidRDefault="007B3934" w:rsidP="00AB576D">
      <w:pPr>
        <w:pStyle w:val="NoSpacing"/>
        <w:rPr>
          <w:rFonts w:ascii="Neue Plak Text" w:hAnsi="Neue Plak Text"/>
        </w:rPr>
      </w:pPr>
      <w:r w:rsidRPr="378D1D8D">
        <w:rPr>
          <w:rFonts w:ascii="Neue Plak Text" w:hAnsi="Neue Plak Text"/>
        </w:rPr>
        <w:t xml:space="preserve">KISTEFOS was established in 1996 by Norwegian businessman and art collector Christen </w:t>
      </w:r>
      <w:proofErr w:type="spellStart"/>
      <w:r w:rsidRPr="378D1D8D">
        <w:rPr>
          <w:rFonts w:ascii="Neue Plak Text" w:hAnsi="Neue Plak Text"/>
        </w:rPr>
        <w:t>Sveaas</w:t>
      </w:r>
      <w:proofErr w:type="spellEnd"/>
      <w:r w:rsidRPr="378D1D8D">
        <w:rPr>
          <w:rFonts w:ascii="Neue Plak Text" w:hAnsi="Neue Plak Text"/>
        </w:rPr>
        <w:t xml:space="preserve"> on the former site of his grandfather’s pulp mill. Today, </w:t>
      </w:r>
      <w:proofErr w:type="spellStart"/>
      <w:r w:rsidRPr="378D1D8D">
        <w:rPr>
          <w:rFonts w:ascii="Neue Plak Text" w:hAnsi="Neue Plak Text"/>
        </w:rPr>
        <w:t>Kistefos</w:t>
      </w:r>
      <w:proofErr w:type="spellEnd"/>
      <w:r w:rsidRPr="378D1D8D">
        <w:rPr>
          <w:rFonts w:ascii="Neue Plak Text" w:hAnsi="Neue Plak Text"/>
        </w:rPr>
        <w:t xml:space="preserve"> offers world-class architecture, industrial history, art exhibitions, and an expansive sculpture park in scenic surroundings. Every year, </w:t>
      </w:r>
      <w:proofErr w:type="spellStart"/>
      <w:r w:rsidRPr="378D1D8D">
        <w:rPr>
          <w:rFonts w:ascii="Neue Plak Text" w:hAnsi="Neue Plak Text"/>
        </w:rPr>
        <w:t>Kistefos</w:t>
      </w:r>
      <w:proofErr w:type="spellEnd"/>
      <w:r w:rsidRPr="378D1D8D">
        <w:rPr>
          <w:rFonts w:ascii="Neue Plak Text" w:hAnsi="Neue Plak Text"/>
        </w:rPr>
        <w:t xml:space="preserve"> presents new art exhibitions by highly recognized national and international artists in its two galleries, The Twist and </w:t>
      </w:r>
      <w:proofErr w:type="spellStart"/>
      <w:r w:rsidRPr="378D1D8D">
        <w:rPr>
          <w:rFonts w:ascii="Neue Plak Text" w:hAnsi="Neue Plak Text"/>
        </w:rPr>
        <w:t>Nybruket</w:t>
      </w:r>
      <w:proofErr w:type="spellEnd"/>
      <w:r w:rsidRPr="378D1D8D">
        <w:rPr>
          <w:rFonts w:ascii="Neue Plak Text" w:hAnsi="Neue Plak Text"/>
        </w:rPr>
        <w:t xml:space="preserve"> Gallery. The Twist has won several prizes for its cutting-edge design and is a gallery, a bridge, and a sculpture, all in one. </w:t>
      </w:r>
      <w:proofErr w:type="spellStart"/>
      <w:r w:rsidRPr="378D1D8D">
        <w:rPr>
          <w:rFonts w:ascii="Neue Plak Text" w:hAnsi="Neue Plak Text"/>
        </w:rPr>
        <w:t>Nybruket</w:t>
      </w:r>
      <w:proofErr w:type="spellEnd"/>
      <w:r w:rsidRPr="378D1D8D">
        <w:rPr>
          <w:rFonts w:ascii="Neue Plak Text" w:hAnsi="Neue Plak Text"/>
        </w:rPr>
        <w:t xml:space="preserve"> Gallery is located in one of the old factory buildings of the wood pulp factory. The industrial heritage has been preserved and creates a beautiful framework for contemporary exhibitions. The sculpture park expands with one or more sculptures each year. Today there are 51 works by prominent contemporary artists such as Pierre Huyghe, Carol Bove, Ida Ekblad, Yayoi Kusama, John Gerrard, Claes Oldenburg, Lynda </w:t>
      </w:r>
      <w:proofErr w:type="spellStart"/>
      <w:r w:rsidRPr="378D1D8D">
        <w:rPr>
          <w:rFonts w:ascii="Neue Plak Text" w:hAnsi="Neue Plak Text"/>
        </w:rPr>
        <w:t>Benglis</w:t>
      </w:r>
      <w:proofErr w:type="spellEnd"/>
      <w:r w:rsidRPr="378D1D8D">
        <w:rPr>
          <w:rFonts w:ascii="Neue Plak Text" w:hAnsi="Neue Plak Text"/>
        </w:rPr>
        <w:t xml:space="preserve">, Tony Cragg, Olafur Eliasson and Anish Kapoor. All recent sculptures are site-specific, inspired by the cultural heritage, nature and history of </w:t>
      </w:r>
      <w:proofErr w:type="spellStart"/>
      <w:r w:rsidRPr="378D1D8D">
        <w:rPr>
          <w:rFonts w:ascii="Neue Plak Text" w:hAnsi="Neue Plak Text"/>
        </w:rPr>
        <w:t>Kistefos</w:t>
      </w:r>
      <w:proofErr w:type="spellEnd"/>
      <w:r w:rsidRPr="378D1D8D">
        <w:rPr>
          <w:rFonts w:ascii="Neue Plak Text" w:hAnsi="Neue Plak Text"/>
        </w:rPr>
        <w:t>. kistefosmuseum.com</w:t>
      </w:r>
    </w:p>
    <w:p w14:paraId="73494E76" w14:textId="77777777" w:rsidR="002D2A77" w:rsidRPr="00AB576D" w:rsidRDefault="002D2A77" w:rsidP="00AB576D">
      <w:pPr>
        <w:pStyle w:val="NoSpacing"/>
        <w:rPr>
          <w:rFonts w:ascii="Neue Plak Text" w:hAnsi="Neue Plak Text"/>
        </w:rPr>
      </w:pPr>
    </w:p>
    <w:p w14:paraId="5CB90334" w14:textId="004507CF" w:rsidR="0035214E" w:rsidRPr="00AB576D" w:rsidRDefault="0035214E" w:rsidP="00AB576D">
      <w:pPr>
        <w:pStyle w:val="NoSpacing"/>
        <w:rPr>
          <w:rFonts w:ascii="Neue Plak Text" w:hAnsi="Neue Plak Text"/>
        </w:rPr>
      </w:pPr>
      <w:r w:rsidRPr="00AB576D">
        <w:rPr>
          <w:rFonts w:ascii="Neue Plak Text" w:hAnsi="Neue Plak Text"/>
        </w:rPr>
        <w:t xml:space="preserve">For more information about Hastings Contemporary, visit </w:t>
      </w:r>
      <w:hyperlink r:id="rId14" w:history="1">
        <w:r w:rsidRPr="00AB576D">
          <w:rPr>
            <w:rStyle w:val="Hyperlink"/>
            <w:rFonts w:ascii="Neue Plak Text" w:hAnsi="Neue Plak Text"/>
          </w:rPr>
          <w:t>www.hastingscontemporary.org</w:t>
        </w:r>
      </w:hyperlink>
      <w:r w:rsidRPr="00AB576D">
        <w:rPr>
          <w:rFonts w:ascii="Neue Plak Text" w:hAnsi="Neue Plak Text"/>
        </w:rPr>
        <w:t xml:space="preserve"> / Twitter @_art_on_sea / Facebook ‘</w:t>
      </w:r>
      <w:proofErr w:type="spellStart"/>
      <w:r w:rsidRPr="00AB576D">
        <w:rPr>
          <w:rFonts w:ascii="Neue Plak Text" w:hAnsi="Neue Plak Text"/>
        </w:rPr>
        <w:t>hastingscontemporary</w:t>
      </w:r>
      <w:proofErr w:type="spellEnd"/>
      <w:r w:rsidRPr="00AB576D">
        <w:rPr>
          <w:rFonts w:ascii="Neue Plak Text" w:hAnsi="Neue Plak Text"/>
        </w:rPr>
        <w:t>’ / Instagram @_art_on_sea</w:t>
      </w:r>
    </w:p>
    <w:p w14:paraId="2FC78107" w14:textId="77777777" w:rsidR="002D2A77" w:rsidRPr="00AB576D" w:rsidRDefault="002D2A77" w:rsidP="00AB576D">
      <w:pPr>
        <w:pStyle w:val="NoSpacing"/>
        <w:rPr>
          <w:rFonts w:ascii="Neue Plak Text" w:hAnsi="Neue Plak Text"/>
        </w:rPr>
      </w:pPr>
    </w:p>
    <w:p w14:paraId="3F6248DD" w14:textId="0FE97454" w:rsidR="00AF24CF" w:rsidRPr="00AB576D" w:rsidRDefault="00AF24CF" w:rsidP="00AB576D">
      <w:pPr>
        <w:pStyle w:val="NoSpacing"/>
        <w:rPr>
          <w:rFonts w:ascii="Neue Plak Text" w:hAnsi="Neue Plak Text"/>
          <w:b/>
          <w:bCs/>
          <w:u w:val="single"/>
        </w:rPr>
      </w:pPr>
      <w:r w:rsidRPr="00AB576D">
        <w:rPr>
          <w:rFonts w:ascii="Neue Plak Text" w:hAnsi="Neue Plak Text"/>
          <w:b/>
          <w:bCs/>
          <w:u w:val="single"/>
        </w:rPr>
        <w:t xml:space="preserve">FOR MORE INFORMATION, </w:t>
      </w:r>
      <w:r w:rsidR="002533EB" w:rsidRPr="00AB576D">
        <w:rPr>
          <w:rFonts w:ascii="Neue Plak Text" w:hAnsi="Neue Plak Text"/>
          <w:b/>
          <w:bCs/>
          <w:u w:val="single"/>
        </w:rPr>
        <w:t>INTERVIEWS,</w:t>
      </w:r>
      <w:r w:rsidRPr="00AB576D">
        <w:rPr>
          <w:rFonts w:ascii="Neue Plak Text" w:hAnsi="Neue Plak Text"/>
          <w:b/>
          <w:bCs/>
          <w:u w:val="single"/>
        </w:rPr>
        <w:t xml:space="preserve"> AND IMAGES</w:t>
      </w:r>
    </w:p>
    <w:p w14:paraId="7170FED5" w14:textId="7B050DD1" w:rsidR="003F4985" w:rsidRPr="00AB576D" w:rsidRDefault="00AF24CF" w:rsidP="00AB576D">
      <w:pPr>
        <w:pStyle w:val="NoSpacing"/>
        <w:rPr>
          <w:rFonts w:ascii="Neue Plak Text" w:hAnsi="Neue Plak Text"/>
        </w:rPr>
        <w:sectPr w:rsidR="003F4985" w:rsidRPr="00AB576D" w:rsidSect="00A03114">
          <w:pgSz w:w="11906" w:h="16838"/>
          <w:pgMar w:top="567" w:right="567" w:bottom="567" w:left="567" w:header="709" w:footer="709" w:gutter="0"/>
          <w:cols w:space="708"/>
          <w:docGrid w:linePitch="360"/>
        </w:sectPr>
      </w:pPr>
      <w:r w:rsidRPr="00AB576D">
        <w:rPr>
          <w:rFonts w:ascii="Neue Plak Text" w:hAnsi="Neue Plak Text"/>
        </w:rPr>
        <w:t xml:space="preserve">Tracy Jones, Brera PR – tracy@brera-london.com / 01702 216658 / 07887 514984 / </w:t>
      </w:r>
      <w:hyperlink r:id="rId15" w:history="1">
        <w:r w:rsidR="002B2012" w:rsidRPr="00AB576D">
          <w:rPr>
            <w:rStyle w:val="Hyperlink"/>
            <w:rFonts w:ascii="Neue Plak Text" w:hAnsi="Neue Plak Text"/>
          </w:rPr>
          <w:t>www.brera-london.com</w:t>
        </w:r>
      </w:hyperlink>
    </w:p>
    <w:p w14:paraId="38156C36" w14:textId="4D3ABF1F" w:rsidR="00240A48" w:rsidRPr="00AB576D" w:rsidRDefault="00581CC0" w:rsidP="007937B6">
      <w:pPr>
        <w:rPr>
          <w:rFonts w:ascii="Neue Plak Text" w:hAnsi="Neue Plak Text"/>
        </w:rPr>
      </w:pPr>
      <w:r w:rsidRPr="00AB576D">
        <w:rPr>
          <w:rFonts w:ascii="Neue Plak Text" w:hAnsi="Neue Plak Text"/>
        </w:rPr>
        <w:t xml:space="preserve"> </w:t>
      </w:r>
    </w:p>
    <w:sectPr w:rsidR="00240A48" w:rsidRPr="00AB576D"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Neue Plak Text">
    <w:altName w:val="Calibri"/>
    <w:panose1 w:val="020B0504030202020204"/>
    <w:charset w:val="00"/>
    <w:family w:val="swiss"/>
    <w:notTrueType/>
    <w:pitch w:val="variable"/>
    <w:sig w:usb0="A000006F"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3288">
    <w:abstractNumId w:val="1"/>
  </w:num>
  <w:num w:numId="2" w16cid:durableId="1032611378">
    <w:abstractNumId w:val="0"/>
  </w:num>
  <w:num w:numId="3" w16cid:durableId="7255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74"/>
    <w:rsid w:val="0000011B"/>
    <w:rsid w:val="00000A60"/>
    <w:rsid w:val="00001950"/>
    <w:rsid w:val="000066B9"/>
    <w:rsid w:val="00013466"/>
    <w:rsid w:val="000202FE"/>
    <w:rsid w:val="0002290A"/>
    <w:rsid w:val="00024634"/>
    <w:rsid w:val="00024927"/>
    <w:rsid w:val="000250CB"/>
    <w:rsid w:val="00026009"/>
    <w:rsid w:val="00033019"/>
    <w:rsid w:val="000363F9"/>
    <w:rsid w:val="0004540D"/>
    <w:rsid w:val="00046916"/>
    <w:rsid w:val="00050D47"/>
    <w:rsid w:val="00051F96"/>
    <w:rsid w:val="00053843"/>
    <w:rsid w:val="00053A15"/>
    <w:rsid w:val="00055B84"/>
    <w:rsid w:val="00061691"/>
    <w:rsid w:val="0006468E"/>
    <w:rsid w:val="00066E67"/>
    <w:rsid w:val="000759B1"/>
    <w:rsid w:val="00080363"/>
    <w:rsid w:val="00083338"/>
    <w:rsid w:val="00083D98"/>
    <w:rsid w:val="00086547"/>
    <w:rsid w:val="000918B1"/>
    <w:rsid w:val="00091CC3"/>
    <w:rsid w:val="00093462"/>
    <w:rsid w:val="000957CC"/>
    <w:rsid w:val="000A109E"/>
    <w:rsid w:val="000A4C03"/>
    <w:rsid w:val="000A52CD"/>
    <w:rsid w:val="000A6177"/>
    <w:rsid w:val="000A6816"/>
    <w:rsid w:val="000B54E8"/>
    <w:rsid w:val="000B54F5"/>
    <w:rsid w:val="000B5C24"/>
    <w:rsid w:val="000B5DBA"/>
    <w:rsid w:val="000C06BE"/>
    <w:rsid w:val="000C0B52"/>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266"/>
    <w:rsid w:val="00115627"/>
    <w:rsid w:val="001163C2"/>
    <w:rsid w:val="001170CD"/>
    <w:rsid w:val="0012056C"/>
    <w:rsid w:val="00123680"/>
    <w:rsid w:val="00125ABC"/>
    <w:rsid w:val="00130F15"/>
    <w:rsid w:val="00133FB4"/>
    <w:rsid w:val="001422E2"/>
    <w:rsid w:val="00144990"/>
    <w:rsid w:val="0014521F"/>
    <w:rsid w:val="00146345"/>
    <w:rsid w:val="00150F76"/>
    <w:rsid w:val="001544D1"/>
    <w:rsid w:val="00154524"/>
    <w:rsid w:val="0015492E"/>
    <w:rsid w:val="001554D9"/>
    <w:rsid w:val="0016228B"/>
    <w:rsid w:val="00162DC4"/>
    <w:rsid w:val="001668C1"/>
    <w:rsid w:val="00167265"/>
    <w:rsid w:val="00170354"/>
    <w:rsid w:val="0017111D"/>
    <w:rsid w:val="0017112C"/>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593"/>
    <w:rsid w:val="001C20BE"/>
    <w:rsid w:val="001C46EE"/>
    <w:rsid w:val="001D0694"/>
    <w:rsid w:val="001D2FDC"/>
    <w:rsid w:val="001D5474"/>
    <w:rsid w:val="001D6672"/>
    <w:rsid w:val="001E0ED8"/>
    <w:rsid w:val="001E3BF1"/>
    <w:rsid w:val="001E5FC0"/>
    <w:rsid w:val="001E74FE"/>
    <w:rsid w:val="001F59C4"/>
    <w:rsid w:val="001F6376"/>
    <w:rsid w:val="001F6CD9"/>
    <w:rsid w:val="0020092D"/>
    <w:rsid w:val="00200BEC"/>
    <w:rsid w:val="0020145F"/>
    <w:rsid w:val="00201555"/>
    <w:rsid w:val="00201E3B"/>
    <w:rsid w:val="00205071"/>
    <w:rsid w:val="00207DEB"/>
    <w:rsid w:val="00211A35"/>
    <w:rsid w:val="00213B95"/>
    <w:rsid w:val="00214414"/>
    <w:rsid w:val="00214680"/>
    <w:rsid w:val="00220DB5"/>
    <w:rsid w:val="00224A3B"/>
    <w:rsid w:val="00224C31"/>
    <w:rsid w:val="0023053C"/>
    <w:rsid w:val="00230B34"/>
    <w:rsid w:val="002335D2"/>
    <w:rsid w:val="00235567"/>
    <w:rsid w:val="00235D58"/>
    <w:rsid w:val="00237C6F"/>
    <w:rsid w:val="00240A48"/>
    <w:rsid w:val="00243138"/>
    <w:rsid w:val="00245C02"/>
    <w:rsid w:val="0024622E"/>
    <w:rsid w:val="00251EB2"/>
    <w:rsid w:val="00252B30"/>
    <w:rsid w:val="002533EB"/>
    <w:rsid w:val="00254B20"/>
    <w:rsid w:val="0025526F"/>
    <w:rsid w:val="00257A43"/>
    <w:rsid w:val="00263599"/>
    <w:rsid w:val="00266F0E"/>
    <w:rsid w:val="00266F16"/>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A7CFA"/>
    <w:rsid w:val="002B2012"/>
    <w:rsid w:val="002B3250"/>
    <w:rsid w:val="002B482D"/>
    <w:rsid w:val="002B4B6B"/>
    <w:rsid w:val="002B6DD0"/>
    <w:rsid w:val="002C1E42"/>
    <w:rsid w:val="002C38B8"/>
    <w:rsid w:val="002C5FD7"/>
    <w:rsid w:val="002C7088"/>
    <w:rsid w:val="002D2A77"/>
    <w:rsid w:val="002D3995"/>
    <w:rsid w:val="002D3A0F"/>
    <w:rsid w:val="002D5B65"/>
    <w:rsid w:val="002E2C3A"/>
    <w:rsid w:val="002E693E"/>
    <w:rsid w:val="002E7173"/>
    <w:rsid w:val="002E72BE"/>
    <w:rsid w:val="002F02DB"/>
    <w:rsid w:val="002F44C8"/>
    <w:rsid w:val="002F58EC"/>
    <w:rsid w:val="00300DCE"/>
    <w:rsid w:val="00303BF2"/>
    <w:rsid w:val="003048C2"/>
    <w:rsid w:val="00304C66"/>
    <w:rsid w:val="003110F9"/>
    <w:rsid w:val="00312ED2"/>
    <w:rsid w:val="0032460C"/>
    <w:rsid w:val="003274CA"/>
    <w:rsid w:val="003309A8"/>
    <w:rsid w:val="003334EE"/>
    <w:rsid w:val="00333C83"/>
    <w:rsid w:val="00336D8E"/>
    <w:rsid w:val="00337C27"/>
    <w:rsid w:val="00337F2F"/>
    <w:rsid w:val="00340343"/>
    <w:rsid w:val="003417BD"/>
    <w:rsid w:val="00344D83"/>
    <w:rsid w:val="0035214E"/>
    <w:rsid w:val="0035318A"/>
    <w:rsid w:val="0035610E"/>
    <w:rsid w:val="00356121"/>
    <w:rsid w:val="003614B8"/>
    <w:rsid w:val="00363108"/>
    <w:rsid w:val="00365384"/>
    <w:rsid w:val="00366A92"/>
    <w:rsid w:val="00376D6C"/>
    <w:rsid w:val="00386F09"/>
    <w:rsid w:val="00387D2C"/>
    <w:rsid w:val="00390992"/>
    <w:rsid w:val="00390E7E"/>
    <w:rsid w:val="00393F81"/>
    <w:rsid w:val="00396C25"/>
    <w:rsid w:val="00397409"/>
    <w:rsid w:val="003979DF"/>
    <w:rsid w:val="003A0ECA"/>
    <w:rsid w:val="003A1792"/>
    <w:rsid w:val="003A1B6B"/>
    <w:rsid w:val="003A26EB"/>
    <w:rsid w:val="003A3C78"/>
    <w:rsid w:val="003A3ECE"/>
    <w:rsid w:val="003B02E9"/>
    <w:rsid w:val="003B1034"/>
    <w:rsid w:val="003B19DF"/>
    <w:rsid w:val="003B68F4"/>
    <w:rsid w:val="003C1D1B"/>
    <w:rsid w:val="003C3022"/>
    <w:rsid w:val="003C3126"/>
    <w:rsid w:val="003C42A0"/>
    <w:rsid w:val="003C7FA2"/>
    <w:rsid w:val="003D1F70"/>
    <w:rsid w:val="003D5EA0"/>
    <w:rsid w:val="003D73F5"/>
    <w:rsid w:val="003D760C"/>
    <w:rsid w:val="003E551E"/>
    <w:rsid w:val="003F12DE"/>
    <w:rsid w:val="003F3230"/>
    <w:rsid w:val="003F4985"/>
    <w:rsid w:val="003F7E9D"/>
    <w:rsid w:val="0040068A"/>
    <w:rsid w:val="00400EA2"/>
    <w:rsid w:val="004031FB"/>
    <w:rsid w:val="00403FFB"/>
    <w:rsid w:val="004071A9"/>
    <w:rsid w:val="00411488"/>
    <w:rsid w:val="004119DD"/>
    <w:rsid w:val="00411A24"/>
    <w:rsid w:val="00421679"/>
    <w:rsid w:val="004222C1"/>
    <w:rsid w:val="00423CD6"/>
    <w:rsid w:val="00424511"/>
    <w:rsid w:val="004251EE"/>
    <w:rsid w:val="00425B2B"/>
    <w:rsid w:val="004346DC"/>
    <w:rsid w:val="00434B29"/>
    <w:rsid w:val="0043707B"/>
    <w:rsid w:val="00444A7A"/>
    <w:rsid w:val="004450AB"/>
    <w:rsid w:val="00456938"/>
    <w:rsid w:val="00462164"/>
    <w:rsid w:val="004623BA"/>
    <w:rsid w:val="00463CE7"/>
    <w:rsid w:val="00471F71"/>
    <w:rsid w:val="00474A2C"/>
    <w:rsid w:val="004817F5"/>
    <w:rsid w:val="00482784"/>
    <w:rsid w:val="00490611"/>
    <w:rsid w:val="00491CCE"/>
    <w:rsid w:val="00492F15"/>
    <w:rsid w:val="004955B1"/>
    <w:rsid w:val="004958A3"/>
    <w:rsid w:val="004961B4"/>
    <w:rsid w:val="0049644D"/>
    <w:rsid w:val="004A0AFE"/>
    <w:rsid w:val="004B365C"/>
    <w:rsid w:val="004B614D"/>
    <w:rsid w:val="004B6EB4"/>
    <w:rsid w:val="004B73FB"/>
    <w:rsid w:val="004C0796"/>
    <w:rsid w:val="004C2B45"/>
    <w:rsid w:val="004C6B8F"/>
    <w:rsid w:val="004D227B"/>
    <w:rsid w:val="004D2315"/>
    <w:rsid w:val="004D2CB9"/>
    <w:rsid w:val="004D4778"/>
    <w:rsid w:val="004D5CBF"/>
    <w:rsid w:val="004D69E5"/>
    <w:rsid w:val="004E103E"/>
    <w:rsid w:val="004E3C30"/>
    <w:rsid w:val="004E3CC1"/>
    <w:rsid w:val="004E421B"/>
    <w:rsid w:val="004E4FEE"/>
    <w:rsid w:val="004E5D79"/>
    <w:rsid w:val="004F2439"/>
    <w:rsid w:val="004F5472"/>
    <w:rsid w:val="004F60E1"/>
    <w:rsid w:val="0050152E"/>
    <w:rsid w:val="005020A6"/>
    <w:rsid w:val="00504F27"/>
    <w:rsid w:val="005078FE"/>
    <w:rsid w:val="005108E4"/>
    <w:rsid w:val="00512145"/>
    <w:rsid w:val="00512B38"/>
    <w:rsid w:val="00516E80"/>
    <w:rsid w:val="00520E7C"/>
    <w:rsid w:val="00521238"/>
    <w:rsid w:val="005245C7"/>
    <w:rsid w:val="005261A4"/>
    <w:rsid w:val="00527F17"/>
    <w:rsid w:val="00530241"/>
    <w:rsid w:val="005309C4"/>
    <w:rsid w:val="005325C3"/>
    <w:rsid w:val="00535E8F"/>
    <w:rsid w:val="00542693"/>
    <w:rsid w:val="0054493E"/>
    <w:rsid w:val="00545F8F"/>
    <w:rsid w:val="0054778C"/>
    <w:rsid w:val="005503DA"/>
    <w:rsid w:val="00551312"/>
    <w:rsid w:val="00552D6A"/>
    <w:rsid w:val="00553045"/>
    <w:rsid w:val="00554A7D"/>
    <w:rsid w:val="0055731A"/>
    <w:rsid w:val="00560B4E"/>
    <w:rsid w:val="005620E0"/>
    <w:rsid w:val="005620ED"/>
    <w:rsid w:val="00563C8B"/>
    <w:rsid w:val="00565AD6"/>
    <w:rsid w:val="00567DE3"/>
    <w:rsid w:val="0057005B"/>
    <w:rsid w:val="00572BFA"/>
    <w:rsid w:val="00573263"/>
    <w:rsid w:val="00575376"/>
    <w:rsid w:val="00576D11"/>
    <w:rsid w:val="005777DD"/>
    <w:rsid w:val="005813D4"/>
    <w:rsid w:val="00581CC0"/>
    <w:rsid w:val="00583A7D"/>
    <w:rsid w:val="00584644"/>
    <w:rsid w:val="005847A8"/>
    <w:rsid w:val="00584C97"/>
    <w:rsid w:val="00584E84"/>
    <w:rsid w:val="00592E0E"/>
    <w:rsid w:val="00594581"/>
    <w:rsid w:val="00594FEB"/>
    <w:rsid w:val="005A262D"/>
    <w:rsid w:val="005A3543"/>
    <w:rsid w:val="005A4F74"/>
    <w:rsid w:val="005B18EB"/>
    <w:rsid w:val="005B4209"/>
    <w:rsid w:val="005B534D"/>
    <w:rsid w:val="005B78D1"/>
    <w:rsid w:val="005B7B91"/>
    <w:rsid w:val="005C15D7"/>
    <w:rsid w:val="005C58CE"/>
    <w:rsid w:val="005C6646"/>
    <w:rsid w:val="005D15B8"/>
    <w:rsid w:val="005D28EB"/>
    <w:rsid w:val="005D534C"/>
    <w:rsid w:val="005D5915"/>
    <w:rsid w:val="005D6296"/>
    <w:rsid w:val="005E38DB"/>
    <w:rsid w:val="005E4013"/>
    <w:rsid w:val="005E6D4E"/>
    <w:rsid w:val="005E6FC0"/>
    <w:rsid w:val="005F1D07"/>
    <w:rsid w:val="005F1E1B"/>
    <w:rsid w:val="005F2D4F"/>
    <w:rsid w:val="006016F5"/>
    <w:rsid w:val="00601A7A"/>
    <w:rsid w:val="00605AE2"/>
    <w:rsid w:val="00607606"/>
    <w:rsid w:val="00607788"/>
    <w:rsid w:val="00610073"/>
    <w:rsid w:val="00610817"/>
    <w:rsid w:val="00613E8A"/>
    <w:rsid w:val="006156E8"/>
    <w:rsid w:val="006161B5"/>
    <w:rsid w:val="006179ED"/>
    <w:rsid w:val="00623114"/>
    <w:rsid w:val="00623ECC"/>
    <w:rsid w:val="006257E6"/>
    <w:rsid w:val="0062598F"/>
    <w:rsid w:val="00625B9B"/>
    <w:rsid w:val="00627693"/>
    <w:rsid w:val="00637649"/>
    <w:rsid w:val="00640610"/>
    <w:rsid w:val="00644A8C"/>
    <w:rsid w:val="006455C3"/>
    <w:rsid w:val="00653886"/>
    <w:rsid w:val="00657191"/>
    <w:rsid w:val="006602A2"/>
    <w:rsid w:val="006652D9"/>
    <w:rsid w:val="00666369"/>
    <w:rsid w:val="006676FB"/>
    <w:rsid w:val="00670544"/>
    <w:rsid w:val="0067377E"/>
    <w:rsid w:val="00675F54"/>
    <w:rsid w:val="00676A94"/>
    <w:rsid w:val="0069020E"/>
    <w:rsid w:val="00693475"/>
    <w:rsid w:val="006947A4"/>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48E3"/>
    <w:rsid w:val="006D604C"/>
    <w:rsid w:val="006D65D3"/>
    <w:rsid w:val="006D75D0"/>
    <w:rsid w:val="006E1D77"/>
    <w:rsid w:val="006E3DF9"/>
    <w:rsid w:val="006F6FF8"/>
    <w:rsid w:val="007068A4"/>
    <w:rsid w:val="007071EA"/>
    <w:rsid w:val="0070755A"/>
    <w:rsid w:val="007078E7"/>
    <w:rsid w:val="00710CE7"/>
    <w:rsid w:val="00720FCA"/>
    <w:rsid w:val="00723318"/>
    <w:rsid w:val="00724FF0"/>
    <w:rsid w:val="0072591C"/>
    <w:rsid w:val="00727CFE"/>
    <w:rsid w:val="00732051"/>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7B6"/>
    <w:rsid w:val="00793ED9"/>
    <w:rsid w:val="007A2E5B"/>
    <w:rsid w:val="007A5346"/>
    <w:rsid w:val="007A577C"/>
    <w:rsid w:val="007B124F"/>
    <w:rsid w:val="007B1274"/>
    <w:rsid w:val="007B3934"/>
    <w:rsid w:val="007B40E6"/>
    <w:rsid w:val="007B5950"/>
    <w:rsid w:val="007B7082"/>
    <w:rsid w:val="007B71B2"/>
    <w:rsid w:val="007B7248"/>
    <w:rsid w:val="007C1746"/>
    <w:rsid w:val="007D2FEE"/>
    <w:rsid w:val="007D30C7"/>
    <w:rsid w:val="007D50BB"/>
    <w:rsid w:val="007D558F"/>
    <w:rsid w:val="007E1908"/>
    <w:rsid w:val="007E19E7"/>
    <w:rsid w:val="007E358E"/>
    <w:rsid w:val="007E43DB"/>
    <w:rsid w:val="007E5CEA"/>
    <w:rsid w:val="007F41DE"/>
    <w:rsid w:val="007F4DD2"/>
    <w:rsid w:val="00800D8E"/>
    <w:rsid w:val="00810981"/>
    <w:rsid w:val="00810B7D"/>
    <w:rsid w:val="0081376D"/>
    <w:rsid w:val="008152A4"/>
    <w:rsid w:val="0081698D"/>
    <w:rsid w:val="00816EEB"/>
    <w:rsid w:val="008200CE"/>
    <w:rsid w:val="008226A2"/>
    <w:rsid w:val="00822976"/>
    <w:rsid w:val="00825A06"/>
    <w:rsid w:val="008277DE"/>
    <w:rsid w:val="00830243"/>
    <w:rsid w:val="00830246"/>
    <w:rsid w:val="00831C5D"/>
    <w:rsid w:val="00840561"/>
    <w:rsid w:val="008407DF"/>
    <w:rsid w:val="00843159"/>
    <w:rsid w:val="00843F6F"/>
    <w:rsid w:val="008463A8"/>
    <w:rsid w:val="00853F14"/>
    <w:rsid w:val="00854E44"/>
    <w:rsid w:val="008550B0"/>
    <w:rsid w:val="0085518F"/>
    <w:rsid w:val="00855B92"/>
    <w:rsid w:val="00870BE8"/>
    <w:rsid w:val="0087142B"/>
    <w:rsid w:val="00872DC3"/>
    <w:rsid w:val="00872F50"/>
    <w:rsid w:val="00873DA1"/>
    <w:rsid w:val="00874F57"/>
    <w:rsid w:val="008811C0"/>
    <w:rsid w:val="008850C3"/>
    <w:rsid w:val="00887C50"/>
    <w:rsid w:val="00891FB0"/>
    <w:rsid w:val="0089263F"/>
    <w:rsid w:val="0089408A"/>
    <w:rsid w:val="00895BA9"/>
    <w:rsid w:val="008A1851"/>
    <w:rsid w:val="008A2E78"/>
    <w:rsid w:val="008A3BA2"/>
    <w:rsid w:val="008A4E77"/>
    <w:rsid w:val="008A621B"/>
    <w:rsid w:val="008A68FF"/>
    <w:rsid w:val="008B07B3"/>
    <w:rsid w:val="008B6F1C"/>
    <w:rsid w:val="008B7262"/>
    <w:rsid w:val="008B7988"/>
    <w:rsid w:val="008C10FC"/>
    <w:rsid w:val="008C2025"/>
    <w:rsid w:val="008C6231"/>
    <w:rsid w:val="008D2323"/>
    <w:rsid w:val="008D2F7B"/>
    <w:rsid w:val="008D5374"/>
    <w:rsid w:val="008E2CB5"/>
    <w:rsid w:val="008E529B"/>
    <w:rsid w:val="008F1240"/>
    <w:rsid w:val="008F2D1A"/>
    <w:rsid w:val="008F6F04"/>
    <w:rsid w:val="008F70E7"/>
    <w:rsid w:val="008F74AB"/>
    <w:rsid w:val="00900285"/>
    <w:rsid w:val="009021B6"/>
    <w:rsid w:val="00902F5C"/>
    <w:rsid w:val="00903A7A"/>
    <w:rsid w:val="00906D58"/>
    <w:rsid w:val="00911E4D"/>
    <w:rsid w:val="00914E9E"/>
    <w:rsid w:val="00921B91"/>
    <w:rsid w:val="009309E5"/>
    <w:rsid w:val="009311D1"/>
    <w:rsid w:val="0093786D"/>
    <w:rsid w:val="00941B28"/>
    <w:rsid w:val="00944D7F"/>
    <w:rsid w:val="009515D6"/>
    <w:rsid w:val="00952C08"/>
    <w:rsid w:val="00961A8A"/>
    <w:rsid w:val="00963E0F"/>
    <w:rsid w:val="009641D2"/>
    <w:rsid w:val="00966F1F"/>
    <w:rsid w:val="00967ABA"/>
    <w:rsid w:val="00971731"/>
    <w:rsid w:val="0097199F"/>
    <w:rsid w:val="00972201"/>
    <w:rsid w:val="00972BA6"/>
    <w:rsid w:val="00975AA3"/>
    <w:rsid w:val="00975B7E"/>
    <w:rsid w:val="00981425"/>
    <w:rsid w:val="009832A5"/>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C74"/>
    <w:rsid w:val="00A016C6"/>
    <w:rsid w:val="00A03114"/>
    <w:rsid w:val="00A03A9D"/>
    <w:rsid w:val="00A05FF0"/>
    <w:rsid w:val="00A065ED"/>
    <w:rsid w:val="00A0767B"/>
    <w:rsid w:val="00A10D6F"/>
    <w:rsid w:val="00A13CA6"/>
    <w:rsid w:val="00A1406D"/>
    <w:rsid w:val="00A1586C"/>
    <w:rsid w:val="00A16031"/>
    <w:rsid w:val="00A16D6C"/>
    <w:rsid w:val="00A17813"/>
    <w:rsid w:val="00A20301"/>
    <w:rsid w:val="00A33C46"/>
    <w:rsid w:val="00A35762"/>
    <w:rsid w:val="00A35B78"/>
    <w:rsid w:val="00A4066E"/>
    <w:rsid w:val="00A40BEA"/>
    <w:rsid w:val="00A53FCD"/>
    <w:rsid w:val="00A55B84"/>
    <w:rsid w:val="00A61B48"/>
    <w:rsid w:val="00A6407C"/>
    <w:rsid w:val="00A65D63"/>
    <w:rsid w:val="00A67AB8"/>
    <w:rsid w:val="00A70282"/>
    <w:rsid w:val="00A70ECC"/>
    <w:rsid w:val="00A92F2A"/>
    <w:rsid w:val="00AA2E30"/>
    <w:rsid w:val="00AA347C"/>
    <w:rsid w:val="00AA3516"/>
    <w:rsid w:val="00AA3B97"/>
    <w:rsid w:val="00AA4E8E"/>
    <w:rsid w:val="00AA795E"/>
    <w:rsid w:val="00AB40CD"/>
    <w:rsid w:val="00AB576D"/>
    <w:rsid w:val="00AB7886"/>
    <w:rsid w:val="00AC078A"/>
    <w:rsid w:val="00AC7416"/>
    <w:rsid w:val="00AC781E"/>
    <w:rsid w:val="00AD2401"/>
    <w:rsid w:val="00AD55BA"/>
    <w:rsid w:val="00AE1D85"/>
    <w:rsid w:val="00AE660E"/>
    <w:rsid w:val="00AF01CA"/>
    <w:rsid w:val="00AF24CF"/>
    <w:rsid w:val="00AF270E"/>
    <w:rsid w:val="00AF6077"/>
    <w:rsid w:val="00AF698E"/>
    <w:rsid w:val="00AF6CB8"/>
    <w:rsid w:val="00B0168D"/>
    <w:rsid w:val="00B0455A"/>
    <w:rsid w:val="00B06361"/>
    <w:rsid w:val="00B10046"/>
    <w:rsid w:val="00B108BC"/>
    <w:rsid w:val="00B2037F"/>
    <w:rsid w:val="00B20BA1"/>
    <w:rsid w:val="00B20E67"/>
    <w:rsid w:val="00B221CA"/>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61216"/>
    <w:rsid w:val="00B62E16"/>
    <w:rsid w:val="00B6362E"/>
    <w:rsid w:val="00B652B1"/>
    <w:rsid w:val="00B670BB"/>
    <w:rsid w:val="00B743B8"/>
    <w:rsid w:val="00B753D3"/>
    <w:rsid w:val="00B76F6E"/>
    <w:rsid w:val="00B7700E"/>
    <w:rsid w:val="00B77B49"/>
    <w:rsid w:val="00B83E47"/>
    <w:rsid w:val="00B84313"/>
    <w:rsid w:val="00B85FD9"/>
    <w:rsid w:val="00B91046"/>
    <w:rsid w:val="00B92D76"/>
    <w:rsid w:val="00B93623"/>
    <w:rsid w:val="00B9418C"/>
    <w:rsid w:val="00B953BA"/>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3160"/>
    <w:rsid w:val="00BE6765"/>
    <w:rsid w:val="00BF0FFE"/>
    <w:rsid w:val="00BF5ACA"/>
    <w:rsid w:val="00BF5B44"/>
    <w:rsid w:val="00BF681C"/>
    <w:rsid w:val="00BF7448"/>
    <w:rsid w:val="00BF7E17"/>
    <w:rsid w:val="00C0152B"/>
    <w:rsid w:val="00C026A7"/>
    <w:rsid w:val="00C0311A"/>
    <w:rsid w:val="00C04BD2"/>
    <w:rsid w:val="00C065C6"/>
    <w:rsid w:val="00C102B2"/>
    <w:rsid w:val="00C103A3"/>
    <w:rsid w:val="00C11C10"/>
    <w:rsid w:val="00C12DBF"/>
    <w:rsid w:val="00C1661E"/>
    <w:rsid w:val="00C2257E"/>
    <w:rsid w:val="00C22CFA"/>
    <w:rsid w:val="00C232B4"/>
    <w:rsid w:val="00C23B8B"/>
    <w:rsid w:val="00C256FF"/>
    <w:rsid w:val="00C25E05"/>
    <w:rsid w:val="00C301D1"/>
    <w:rsid w:val="00C30A81"/>
    <w:rsid w:val="00C34225"/>
    <w:rsid w:val="00C375F7"/>
    <w:rsid w:val="00C41FB5"/>
    <w:rsid w:val="00C44A2B"/>
    <w:rsid w:val="00C522C0"/>
    <w:rsid w:val="00C52305"/>
    <w:rsid w:val="00C54CD6"/>
    <w:rsid w:val="00C60784"/>
    <w:rsid w:val="00C63810"/>
    <w:rsid w:val="00C66F9D"/>
    <w:rsid w:val="00C71582"/>
    <w:rsid w:val="00C71C75"/>
    <w:rsid w:val="00C71FBE"/>
    <w:rsid w:val="00C72F44"/>
    <w:rsid w:val="00C8192F"/>
    <w:rsid w:val="00C86AF4"/>
    <w:rsid w:val="00C87F33"/>
    <w:rsid w:val="00C9693D"/>
    <w:rsid w:val="00CA7DB4"/>
    <w:rsid w:val="00CB082B"/>
    <w:rsid w:val="00CB1794"/>
    <w:rsid w:val="00CB3236"/>
    <w:rsid w:val="00CB6409"/>
    <w:rsid w:val="00CC32D3"/>
    <w:rsid w:val="00CC3358"/>
    <w:rsid w:val="00CC6B54"/>
    <w:rsid w:val="00CC73C2"/>
    <w:rsid w:val="00CC7B53"/>
    <w:rsid w:val="00CD1614"/>
    <w:rsid w:val="00CD5750"/>
    <w:rsid w:val="00CE0AEB"/>
    <w:rsid w:val="00CE5A6B"/>
    <w:rsid w:val="00CF19C7"/>
    <w:rsid w:val="00CF1F16"/>
    <w:rsid w:val="00CF3417"/>
    <w:rsid w:val="00CF5D1C"/>
    <w:rsid w:val="00CF78BA"/>
    <w:rsid w:val="00CF7F60"/>
    <w:rsid w:val="00D034D9"/>
    <w:rsid w:val="00D03938"/>
    <w:rsid w:val="00D04986"/>
    <w:rsid w:val="00D05E8A"/>
    <w:rsid w:val="00D0639F"/>
    <w:rsid w:val="00D07430"/>
    <w:rsid w:val="00D13696"/>
    <w:rsid w:val="00D15E9F"/>
    <w:rsid w:val="00D24C1D"/>
    <w:rsid w:val="00D27A72"/>
    <w:rsid w:val="00D31541"/>
    <w:rsid w:val="00D37CD1"/>
    <w:rsid w:val="00D47A31"/>
    <w:rsid w:val="00D47C4E"/>
    <w:rsid w:val="00D50604"/>
    <w:rsid w:val="00D56D25"/>
    <w:rsid w:val="00D57E80"/>
    <w:rsid w:val="00D71F4A"/>
    <w:rsid w:val="00D73787"/>
    <w:rsid w:val="00D74618"/>
    <w:rsid w:val="00D74925"/>
    <w:rsid w:val="00D74AE5"/>
    <w:rsid w:val="00D853AD"/>
    <w:rsid w:val="00D853C4"/>
    <w:rsid w:val="00D9038F"/>
    <w:rsid w:val="00D92415"/>
    <w:rsid w:val="00D96DAF"/>
    <w:rsid w:val="00DA0975"/>
    <w:rsid w:val="00DA19DF"/>
    <w:rsid w:val="00DA291B"/>
    <w:rsid w:val="00DA2F6A"/>
    <w:rsid w:val="00DA5BF9"/>
    <w:rsid w:val="00DA61AB"/>
    <w:rsid w:val="00DB3076"/>
    <w:rsid w:val="00DB436E"/>
    <w:rsid w:val="00DB524B"/>
    <w:rsid w:val="00DB59F4"/>
    <w:rsid w:val="00DC1520"/>
    <w:rsid w:val="00DC31F1"/>
    <w:rsid w:val="00DC3549"/>
    <w:rsid w:val="00DC76F6"/>
    <w:rsid w:val="00DD128A"/>
    <w:rsid w:val="00DD1EE2"/>
    <w:rsid w:val="00DD3412"/>
    <w:rsid w:val="00DD50D4"/>
    <w:rsid w:val="00DD73B1"/>
    <w:rsid w:val="00DE1501"/>
    <w:rsid w:val="00DF387C"/>
    <w:rsid w:val="00DF40B4"/>
    <w:rsid w:val="00DF4848"/>
    <w:rsid w:val="00DF69B4"/>
    <w:rsid w:val="00E01BFC"/>
    <w:rsid w:val="00E04408"/>
    <w:rsid w:val="00E04CB9"/>
    <w:rsid w:val="00E0521C"/>
    <w:rsid w:val="00E133B5"/>
    <w:rsid w:val="00E13F3B"/>
    <w:rsid w:val="00E14882"/>
    <w:rsid w:val="00E15893"/>
    <w:rsid w:val="00E15F14"/>
    <w:rsid w:val="00E17D2D"/>
    <w:rsid w:val="00E25F1E"/>
    <w:rsid w:val="00E31D4E"/>
    <w:rsid w:val="00E34466"/>
    <w:rsid w:val="00E37E5F"/>
    <w:rsid w:val="00E458C9"/>
    <w:rsid w:val="00E6502E"/>
    <w:rsid w:val="00E66FE4"/>
    <w:rsid w:val="00E67CFD"/>
    <w:rsid w:val="00E7041C"/>
    <w:rsid w:val="00E72451"/>
    <w:rsid w:val="00E80B6F"/>
    <w:rsid w:val="00E8333C"/>
    <w:rsid w:val="00E91D6B"/>
    <w:rsid w:val="00E92EE1"/>
    <w:rsid w:val="00E94026"/>
    <w:rsid w:val="00E949D6"/>
    <w:rsid w:val="00EA2918"/>
    <w:rsid w:val="00EA3FFD"/>
    <w:rsid w:val="00EB4BE1"/>
    <w:rsid w:val="00EB73A6"/>
    <w:rsid w:val="00EC1BA7"/>
    <w:rsid w:val="00EC74D5"/>
    <w:rsid w:val="00ED1AB2"/>
    <w:rsid w:val="00ED228D"/>
    <w:rsid w:val="00ED3ED1"/>
    <w:rsid w:val="00EE0B20"/>
    <w:rsid w:val="00EE1D4C"/>
    <w:rsid w:val="00EE2CB2"/>
    <w:rsid w:val="00EE5AA1"/>
    <w:rsid w:val="00EE65FE"/>
    <w:rsid w:val="00EF1381"/>
    <w:rsid w:val="00EF1AC9"/>
    <w:rsid w:val="00EF5730"/>
    <w:rsid w:val="00F01A72"/>
    <w:rsid w:val="00F03C20"/>
    <w:rsid w:val="00F03F68"/>
    <w:rsid w:val="00F0430F"/>
    <w:rsid w:val="00F05599"/>
    <w:rsid w:val="00F06563"/>
    <w:rsid w:val="00F0688D"/>
    <w:rsid w:val="00F06E5F"/>
    <w:rsid w:val="00F10909"/>
    <w:rsid w:val="00F11D9B"/>
    <w:rsid w:val="00F148A3"/>
    <w:rsid w:val="00F208A2"/>
    <w:rsid w:val="00F221E1"/>
    <w:rsid w:val="00F22475"/>
    <w:rsid w:val="00F2379B"/>
    <w:rsid w:val="00F25970"/>
    <w:rsid w:val="00F25FA4"/>
    <w:rsid w:val="00F33F05"/>
    <w:rsid w:val="00F35B0E"/>
    <w:rsid w:val="00F36A26"/>
    <w:rsid w:val="00F40AA9"/>
    <w:rsid w:val="00F41EA4"/>
    <w:rsid w:val="00F44252"/>
    <w:rsid w:val="00F446BB"/>
    <w:rsid w:val="00F44EC0"/>
    <w:rsid w:val="00F4629E"/>
    <w:rsid w:val="00F53454"/>
    <w:rsid w:val="00F5488D"/>
    <w:rsid w:val="00F55E4F"/>
    <w:rsid w:val="00F57C55"/>
    <w:rsid w:val="00F57D04"/>
    <w:rsid w:val="00F62A92"/>
    <w:rsid w:val="00F63D40"/>
    <w:rsid w:val="00F64F5B"/>
    <w:rsid w:val="00F65B35"/>
    <w:rsid w:val="00F65EEE"/>
    <w:rsid w:val="00F72EEE"/>
    <w:rsid w:val="00F73CE0"/>
    <w:rsid w:val="00F80091"/>
    <w:rsid w:val="00F83125"/>
    <w:rsid w:val="00F8758E"/>
    <w:rsid w:val="00F87975"/>
    <w:rsid w:val="00F978F5"/>
    <w:rsid w:val="00FA05E0"/>
    <w:rsid w:val="00FA0E5A"/>
    <w:rsid w:val="00FA1D12"/>
    <w:rsid w:val="00FA41ED"/>
    <w:rsid w:val="00FA5973"/>
    <w:rsid w:val="00FA72C6"/>
    <w:rsid w:val="00FB4407"/>
    <w:rsid w:val="00FB5765"/>
    <w:rsid w:val="00FB58F2"/>
    <w:rsid w:val="00FD0C53"/>
    <w:rsid w:val="00FD275F"/>
    <w:rsid w:val="00FD2C9A"/>
    <w:rsid w:val="00FD5F5D"/>
    <w:rsid w:val="00FE643D"/>
    <w:rsid w:val="00FE6540"/>
    <w:rsid w:val="00FE6BB3"/>
    <w:rsid w:val="00FF365A"/>
    <w:rsid w:val="025DDC41"/>
    <w:rsid w:val="0C4354C6"/>
    <w:rsid w:val="1101424D"/>
    <w:rsid w:val="11084B09"/>
    <w:rsid w:val="125095CF"/>
    <w:rsid w:val="16863B63"/>
    <w:rsid w:val="16E3A68F"/>
    <w:rsid w:val="18220BC4"/>
    <w:rsid w:val="19BDDC25"/>
    <w:rsid w:val="1A8329AD"/>
    <w:rsid w:val="1C587F7F"/>
    <w:rsid w:val="22369C26"/>
    <w:rsid w:val="229F57F1"/>
    <w:rsid w:val="26CCBA7C"/>
    <w:rsid w:val="2926C0C1"/>
    <w:rsid w:val="2DE63B47"/>
    <w:rsid w:val="2ECC1C00"/>
    <w:rsid w:val="34389005"/>
    <w:rsid w:val="378D1D8D"/>
    <w:rsid w:val="3D1089A4"/>
    <w:rsid w:val="3FA01CF8"/>
    <w:rsid w:val="4029CDD5"/>
    <w:rsid w:val="424C1953"/>
    <w:rsid w:val="43DA2E9C"/>
    <w:rsid w:val="475AF327"/>
    <w:rsid w:val="4C7B3631"/>
    <w:rsid w:val="4D693901"/>
    <w:rsid w:val="4DF3E87C"/>
    <w:rsid w:val="4F0CEDB3"/>
    <w:rsid w:val="526365D7"/>
    <w:rsid w:val="5A1E9541"/>
    <w:rsid w:val="5BBA65A2"/>
    <w:rsid w:val="5D563603"/>
    <w:rsid w:val="5EF20664"/>
    <w:rsid w:val="6017A6F3"/>
    <w:rsid w:val="60DFC8F2"/>
    <w:rsid w:val="6229A726"/>
    <w:rsid w:val="63369276"/>
    <w:rsid w:val="635029E0"/>
    <w:rsid w:val="6487BC03"/>
    <w:rsid w:val="69A560DC"/>
    <w:rsid w:val="6B0CABD7"/>
    <w:rsid w:val="705ABDA1"/>
    <w:rsid w:val="71ABB41F"/>
    <w:rsid w:val="74C09CFB"/>
    <w:rsid w:val="790A6D13"/>
    <w:rsid w:val="7A52CA5B"/>
    <w:rsid w:val="7F4A4F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1A4147CC-0B56-4D92-8C84-DE233CA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 w:type="character" w:customStyle="1" w:styleId="contentpasted0">
    <w:name w:val="contentpasted0"/>
    <w:basedOn w:val="DefaultParagraphFont"/>
    <w:rsid w:val="00A61B48"/>
  </w:style>
  <w:style w:type="character" w:customStyle="1" w:styleId="cf01">
    <w:name w:val="cf01"/>
    <w:basedOn w:val="DefaultParagraphFont"/>
    <w:rsid w:val="008B7262"/>
    <w:rPr>
      <w:rFonts w:ascii="Segoe UI" w:hAnsi="Segoe UI" w:cs="Segoe UI" w:hint="default"/>
      <w:sz w:val="18"/>
      <w:szCs w:val="18"/>
    </w:rPr>
  </w:style>
  <w:style w:type="paragraph" w:customStyle="1" w:styleId="dcr-19m3vvb">
    <w:name w:val="dcr-19m3vvb"/>
    <w:basedOn w:val="Normal"/>
    <w:rsid w:val="00AE1D8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515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48720155">
      <w:bodyDiv w:val="1"/>
      <w:marLeft w:val="0"/>
      <w:marRight w:val="0"/>
      <w:marTop w:val="0"/>
      <w:marBottom w:val="0"/>
      <w:divBdr>
        <w:top w:val="none" w:sz="0" w:space="0" w:color="auto"/>
        <w:left w:val="none" w:sz="0" w:space="0" w:color="auto"/>
        <w:bottom w:val="none" w:sz="0" w:space="0" w:color="auto"/>
        <w:right w:val="none" w:sz="0" w:space="0" w:color="auto"/>
      </w:divBdr>
      <w:divsChild>
        <w:div w:id="390037269">
          <w:marLeft w:val="0"/>
          <w:marRight w:val="0"/>
          <w:marTop w:val="0"/>
          <w:marBottom w:val="0"/>
          <w:divBdr>
            <w:top w:val="none" w:sz="0" w:space="0" w:color="auto"/>
            <w:left w:val="none" w:sz="0" w:space="0" w:color="auto"/>
            <w:bottom w:val="none" w:sz="0" w:space="0" w:color="auto"/>
            <w:right w:val="none" w:sz="0" w:space="0" w:color="auto"/>
          </w:divBdr>
        </w:div>
      </w:divsChild>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7195">
      <w:bodyDiv w:val="1"/>
      <w:marLeft w:val="0"/>
      <w:marRight w:val="0"/>
      <w:marTop w:val="0"/>
      <w:marBottom w:val="0"/>
      <w:divBdr>
        <w:top w:val="none" w:sz="0" w:space="0" w:color="auto"/>
        <w:left w:val="none" w:sz="0" w:space="0" w:color="auto"/>
        <w:bottom w:val="none" w:sz="0" w:space="0" w:color="auto"/>
        <w:right w:val="none" w:sz="0" w:space="0" w:color="auto"/>
      </w:divBdr>
    </w:div>
    <w:div w:id="469129781">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59464628">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354071526">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54444098">
      <w:bodyDiv w:val="1"/>
      <w:marLeft w:val="0"/>
      <w:marRight w:val="0"/>
      <w:marTop w:val="0"/>
      <w:marBottom w:val="0"/>
      <w:divBdr>
        <w:top w:val="none" w:sz="0" w:space="0" w:color="auto"/>
        <w:left w:val="none" w:sz="0" w:space="0" w:color="auto"/>
        <w:bottom w:val="none" w:sz="0" w:space="0" w:color="auto"/>
        <w:right w:val="none" w:sz="0" w:space="0" w:color="auto"/>
      </w:divBdr>
      <w:divsChild>
        <w:div w:id="174148488">
          <w:marLeft w:val="0"/>
          <w:marRight w:val="0"/>
          <w:marTop w:val="0"/>
          <w:marBottom w:val="0"/>
          <w:divBdr>
            <w:top w:val="none" w:sz="0" w:space="0" w:color="auto"/>
            <w:left w:val="none" w:sz="0" w:space="0" w:color="auto"/>
            <w:bottom w:val="none" w:sz="0" w:space="0" w:color="auto"/>
            <w:right w:val="none" w:sz="0" w:space="0" w:color="auto"/>
          </w:divBdr>
        </w:div>
        <w:div w:id="1184326035">
          <w:marLeft w:val="0"/>
          <w:marRight w:val="0"/>
          <w:marTop w:val="0"/>
          <w:marBottom w:val="0"/>
          <w:divBdr>
            <w:top w:val="none" w:sz="0" w:space="0" w:color="auto"/>
            <w:left w:val="none" w:sz="0" w:space="0" w:color="auto"/>
            <w:bottom w:val="none" w:sz="0" w:space="0" w:color="auto"/>
            <w:right w:val="none" w:sz="0" w:space="0" w:color="auto"/>
          </w:divBdr>
        </w:div>
      </w:divsChild>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01708006">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63072533">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1973628764">
      <w:bodyDiv w:val="1"/>
      <w:marLeft w:val="0"/>
      <w:marRight w:val="0"/>
      <w:marTop w:val="0"/>
      <w:marBottom w:val="0"/>
      <w:divBdr>
        <w:top w:val="none" w:sz="0" w:space="0" w:color="auto"/>
        <w:left w:val="none" w:sz="0" w:space="0" w:color="auto"/>
        <w:bottom w:val="none" w:sz="0" w:space="0" w:color="auto"/>
        <w:right w:val="none" w:sz="0" w:space="0" w:color="auto"/>
      </w:divBdr>
    </w:div>
    <w:div w:id="2050448634">
      <w:bodyDiv w:val="1"/>
      <w:marLeft w:val="0"/>
      <w:marRight w:val="0"/>
      <w:marTop w:val="0"/>
      <w:marBottom w:val="0"/>
      <w:divBdr>
        <w:top w:val="none" w:sz="0" w:space="0" w:color="auto"/>
        <w:left w:val="none" w:sz="0" w:space="0" w:color="auto"/>
        <w:bottom w:val="none" w:sz="0" w:space="0" w:color="auto"/>
        <w:right w:val="none" w:sz="0" w:space="0" w:color="auto"/>
      </w:divBdr>
    </w:div>
    <w:div w:id="2073697295">
      <w:bodyDiv w:val="1"/>
      <w:marLeft w:val="0"/>
      <w:marRight w:val="0"/>
      <w:marTop w:val="0"/>
      <w:marBottom w:val="0"/>
      <w:divBdr>
        <w:top w:val="none" w:sz="0" w:space="0" w:color="auto"/>
        <w:left w:val="none" w:sz="0" w:space="0" w:color="auto"/>
        <w:bottom w:val="none" w:sz="0" w:space="0" w:color="auto"/>
        <w:right w:val="none" w:sz="0" w:space="0" w:color="auto"/>
      </w:divBdr>
    </w:div>
    <w:div w:id="2078549772">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astingscontemporar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ropbox.com/scl/fo/29fyjbduimogtg6y5k1s0/h?rlkey=fv4lokp11o5w5kzoal9kofmkd&amp;dl=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www.brera-london.com" TargetMode="External"/><Relationship Id="rId10"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www.hastingscontempo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830711865704C9A3640A1E3FA1736" ma:contentTypeVersion="14" ma:contentTypeDescription="Create a new document." ma:contentTypeScope="" ma:versionID="91edf99a4125685c86789b739a5cd907">
  <xsd:schema xmlns:xsd="http://www.w3.org/2001/XMLSchema" xmlns:xs="http://www.w3.org/2001/XMLSchema" xmlns:p="http://schemas.microsoft.com/office/2006/metadata/properties" xmlns:ns2="c807de5f-0caf-48b3-8388-f7ce4591f2d0" xmlns:ns3="c1584ea3-86e2-493e-b4a5-8a8ffd73370b" targetNamespace="http://schemas.microsoft.com/office/2006/metadata/properties" ma:root="true" ma:fieldsID="35bcd4224ff6ffeea499a14e02632fc5" ns2:_="" ns3:_="">
    <xsd:import namespace="c807de5f-0caf-48b3-8388-f7ce4591f2d0"/>
    <xsd:import namespace="c1584ea3-86e2-493e-b4a5-8a8ffd7337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7de5f-0caf-48b3-8388-f7ce4591f2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178da6-c2e2-419a-a557-4f47473d1d83"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84ea3-86e2-493e-b4a5-8a8ffd73370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0f0d3f-c68c-4daa-8a35-2bbbc44b9532}" ma:internalName="TaxCatchAll" ma:showField="CatchAllData" ma:web="c1584ea3-86e2-493e-b4a5-8a8ffd73370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07de5f-0caf-48b3-8388-f7ce4591f2d0">
      <Terms xmlns="http://schemas.microsoft.com/office/infopath/2007/PartnerControls"/>
    </lcf76f155ced4ddcb4097134ff3c332f>
    <TaxCatchAll xmlns="c1584ea3-86e2-493e-b4a5-8a8ffd7337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7CD04F-B8D5-458A-ABE6-4D6620AF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7de5f-0caf-48b3-8388-f7ce4591f2d0"/>
    <ds:schemaRef ds:uri="c1584ea3-86e2-493e-b4a5-8a8ffd733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CB3394-FD6C-4196-ABE5-259EBD444959}">
  <ds:schemaRefs>
    <ds:schemaRef ds:uri="http://schemas.openxmlformats.org/officeDocument/2006/bibliography"/>
  </ds:schemaRefs>
</ds:datastoreItem>
</file>

<file path=customXml/itemProps3.xml><?xml version="1.0" encoding="utf-8"?>
<ds:datastoreItem xmlns:ds="http://schemas.openxmlformats.org/officeDocument/2006/customXml" ds:itemID="{C5F69797-E5F5-4F75-B453-3374D1231AC5}">
  <ds:schemaRefs>
    <ds:schemaRef ds:uri="http://schemas.microsoft.com/office/2006/metadata/properties"/>
    <ds:schemaRef ds:uri="http://schemas.microsoft.com/office/infopath/2007/PartnerControls"/>
    <ds:schemaRef ds:uri="c807de5f-0caf-48b3-8388-f7ce4591f2d0"/>
    <ds:schemaRef ds:uri="c1584ea3-86e2-493e-b4a5-8a8ffd73370b"/>
  </ds:schemaRefs>
</ds:datastoreItem>
</file>

<file path=customXml/itemProps4.xml><?xml version="1.0" encoding="utf-8"?>
<ds:datastoreItem xmlns:ds="http://schemas.openxmlformats.org/officeDocument/2006/customXml" ds:itemID="{9D85882E-9F01-4124-861E-37DBFA1A26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1229</Words>
  <Characters>7010</Characters>
  <Application>Microsoft Office Word</Application>
  <DocSecurity>0</DocSecurity>
  <Lines>58</Lines>
  <Paragraphs>16</Paragraphs>
  <ScaleCrop>false</ScaleCrop>
  <Company>National Gallery</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Sophia McNab</cp:lastModifiedBy>
  <cp:revision>7</cp:revision>
  <cp:lastPrinted>2021-06-29T13:27:00Z</cp:lastPrinted>
  <dcterms:created xsi:type="dcterms:W3CDTF">2023-10-25T12:20:00Z</dcterms:created>
  <dcterms:modified xsi:type="dcterms:W3CDTF">2023-11-15T11:52:00Z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0x0101008A1830711865704C9A3640A1E3FA1736</vt:lpwstr>
  </property>
  <property fmtid="{D5CDD505-2E9C-101B-9397-08002B2CF9AE}" pid="3" name="MediaServiceImageTags">
    <vt:lpwstr/>
  </property>
</Properties>
</file>